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0D3EE1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6F645E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31.08.</w:t>
      </w:r>
      <w:r w:rsidR="00EA26E5" w:rsidRPr="002B5DA2">
        <w:rPr>
          <w:sz w:val="28"/>
          <w:szCs w:val="28"/>
        </w:rPr>
        <w:t xml:space="preserve"> 202</w:t>
      </w:r>
      <w:r w:rsidR="00774538">
        <w:rPr>
          <w:sz w:val="28"/>
          <w:szCs w:val="28"/>
        </w:rPr>
        <w:t>3</w:t>
      </w:r>
      <w:r w:rsidR="000D3EE1">
        <w:rPr>
          <w:sz w:val="28"/>
          <w:szCs w:val="28"/>
        </w:rPr>
        <w:t xml:space="preserve"> года № 127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r w:rsidRPr="002B5DA2">
        <w:rPr>
          <w:sz w:val="28"/>
          <w:szCs w:val="28"/>
        </w:rPr>
        <w:t>с.</w:t>
      </w:r>
      <w:r w:rsidR="006F645E">
        <w:rPr>
          <w:sz w:val="28"/>
          <w:szCs w:val="28"/>
        </w:rPr>
        <w:t xml:space="preserve"> Малая Грибановка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45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6F645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13558E">
        <w:rPr>
          <w:rFonts w:eastAsia="Calibri"/>
          <w:sz w:val="28"/>
          <w:szCs w:val="28"/>
          <w:lang w:eastAsia="en-US"/>
        </w:rPr>
        <w:t xml:space="preserve"> </w:t>
      </w:r>
      <w:r w:rsidRPr="002B5DA2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13558E">
        <w:rPr>
          <w:rFonts w:ascii="Times New Roman" w:hAnsi="Times New Roman"/>
          <w:b w:val="0"/>
          <w:sz w:val="28"/>
          <w:szCs w:val="28"/>
        </w:rPr>
        <w:t xml:space="preserve"> Малогрибановского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области, утвержденное решением Совета народных депутатов </w:t>
      </w:r>
      <w:r w:rsidR="0013558E">
        <w:rPr>
          <w:rFonts w:ascii="Times New Roman" w:hAnsi="Times New Roman"/>
          <w:b w:val="0"/>
          <w:sz w:val="28"/>
          <w:szCs w:val="28"/>
        </w:rPr>
        <w:t xml:space="preserve"> Малогрибановского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</w:t>
      </w:r>
      <w:r w:rsidR="0013558E">
        <w:rPr>
          <w:rFonts w:ascii="Times New Roman" w:hAnsi="Times New Roman"/>
          <w:b w:val="0"/>
          <w:sz w:val="28"/>
          <w:szCs w:val="28"/>
        </w:rPr>
        <w:t>йона Воронежской области от 25.11</w:t>
      </w:r>
      <w:r w:rsidRPr="00774538">
        <w:rPr>
          <w:rFonts w:ascii="Times New Roman" w:hAnsi="Times New Roman"/>
          <w:b w:val="0"/>
          <w:sz w:val="28"/>
          <w:szCs w:val="28"/>
        </w:rPr>
        <w:t>.2021 г. №</w:t>
      </w:r>
      <w:r w:rsidR="0013558E">
        <w:rPr>
          <w:rFonts w:ascii="Times New Roman" w:hAnsi="Times New Roman"/>
          <w:b w:val="0"/>
          <w:sz w:val="28"/>
          <w:szCs w:val="28"/>
        </w:rPr>
        <w:t xml:space="preserve"> 48 </w:t>
      </w:r>
      <w:r w:rsidR="00774538" w:rsidRPr="00774538">
        <w:rPr>
          <w:rFonts w:ascii="Times New Roman" w:hAnsi="Times New Roman"/>
          <w:b w:val="0"/>
          <w:sz w:val="28"/>
          <w:szCs w:val="28"/>
        </w:rPr>
        <w:t>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3558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</w:t>
      </w:r>
      <w:r w:rsidR="000D3EE1">
        <w:rPr>
          <w:sz w:val="28"/>
          <w:szCs w:val="28"/>
        </w:rPr>
        <w:t>ласования с органом прокуратуры</w:t>
      </w:r>
      <w:r w:rsidR="00EA26E5" w:rsidRPr="002B5DA2">
        <w:rPr>
          <w:sz w:val="28"/>
          <w:szCs w:val="28"/>
        </w:rPr>
        <w:t>»</w:t>
      </w:r>
      <w:r w:rsidR="00774538">
        <w:rPr>
          <w:sz w:val="28"/>
          <w:szCs w:val="28"/>
        </w:rPr>
        <w:t>.</w:t>
      </w:r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bookmarkStart w:id="0" w:name="_GoBack"/>
      <w:bookmarkEnd w:id="0"/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3208"/>
        <w:gridCol w:w="3158"/>
        <w:gridCol w:w="3205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13558E" w:rsidP="00EA26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 w:rsidSect="00EF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E8"/>
    <w:rsid w:val="00000EEC"/>
    <w:rsid w:val="000B60D0"/>
    <w:rsid w:val="000C2B02"/>
    <w:rsid w:val="000D3EE1"/>
    <w:rsid w:val="000E1F81"/>
    <w:rsid w:val="000E4F67"/>
    <w:rsid w:val="0013558E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6F645E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67472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EF0E0C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7</cp:revision>
  <dcterms:created xsi:type="dcterms:W3CDTF">2023-08-24T11:58:00Z</dcterms:created>
  <dcterms:modified xsi:type="dcterms:W3CDTF">2023-09-01T07:32:00Z</dcterms:modified>
</cp:coreProperties>
</file>