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C" w:rsidRPr="00CF66B2" w:rsidRDefault="00F35F4C" w:rsidP="00F35F4C">
      <w:pPr>
        <w:ind w:firstLine="709"/>
        <w:jc w:val="center"/>
        <w:rPr>
          <w:szCs w:val="28"/>
        </w:rPr>
      </w:pPr>
      <w:r w:rsidRPr="00CF66B2">
        <w:rPr>
          <w:szCs w:val="28"/>
        </w:rPr>
        <w:t>АДМИНИСТРАЦИЯ</w:t>
      </w:r>
    </w:p>
    <w:p w:rsidR="00F35F4C" w:rsidRPr="00CF635F" w:rsidRDefault="00F35F4C" w:rsidP="00F35F4C">
      <w:pPr>
        <w:ind w:firstLine="709"/>
        <w:jc w:val="center"/>
        <w:rPr>
          <w:szCs w:val="28"/>
        </w:rPr>
      </w:pPr>
      <w:r>
        <w:rPr>
          <w:szCs w:val="28"/>
        </w:rPr>
        <w:t xml:space="preserve"> МАЛОГРИБАНОВСКОГО </w:t>
      </w:r>
      <w:r w:rsidRPr="00CF635F">
        <w:rPr>
          <w:szCs w:val="28"/>
        </w:rPr>
        <w:t>СЕЛЬСКОГО ПОСЕЛЕНИЯ</w:t>
      </w:r>
    </w:p>
    <w:p w:rsidR="00F35F4C" w:rsidRPr="00CF635F" w:rsidRDefault="00F35F4C" w:rsidP="00F35F4C">
      <w:pPr>
        <w:ind w:firstLine="709"/>
        <w:jc w:val="center"/>
        <w:rPr>
          <w:szCs w:val="28"/>
        </w:rPr>
      </w:pPr>
      <w:r w:rsidRPr="00CF635F">
        <w:rPr>
          <w:szCs w:val="28"/>
        </w:rPr>
        <w:t>ГРИБАНОВСКОГО МУНИЦИПАЛЬНОГО РАЙОНА</w:t>
      </w:r>
    </w:p>
    <w:p w:rsidR="00F35F4C" w:rsidRPr="00CF635F" w:rsidRDefault="00F35F4C" w:rsidP="00F35F4C">
      <w:pPr>
        <w:ind w:firstLine="709"/>
        <w:jc w:val="center"/>
        <w:rPr>
          <w:szCs w:val="28"/>
        </w:rPr>
      </w:pPr>
      <w:r w:rsidRPr="00CF635F">
        <w:rPr>
          <w:szCs w:val="28"/>
        </w:rPr>
        <w:t>ВОРОНЕЖСКОЙ ОБЛАСТИ</w:t>
      </w:r>
    </w:p>
    <w:p w:rsidR="00F35F4C" w:rsidRPr="00CF635F" w:rsidRDefault="00F35F4C" w:rsidP="00F35F4C">
      <w:pPr>
        <w:ind w:firstLine="709"/>
        <w:jc w:val="center"/>
        <w:rPr>
          <w:szCs w:val="28"/>
        </w:rPr>
      </w:pPr>
    </w:p>
    <w:p w:rsidR="00F35F4C" w:rsidRPr="00CF635F" w:rsidRDefault="00F35F4C" w:rsidP="00F35F4C">
      <w:pPr>
        <w:ind w:firstLine="709"/>
        <w:jc w:val="center"/>
        <w:rPr>
          <w:szCs w:val="28"/>
        </w:rPr>
      </w:pPr>
      <w:r w:rsidRPr="00CF635F">
        <w:rPr>
          <w:szCs w:val="28"/>
        </w:rPr>
        <w:t>ПОСТАНОВЛЕНИЕ</w:t>
      </w:r>
    </w:p>
    <w:p w:rsidR="00F35F4C" w:rsidRPr="00CF635F" w:rsidRDefault="00F35F4C" w:rsidP="00F35F4C">
      <w:pPr>
        <w:ind w:firstLine="709"/>
        <w:jc w:val="both"/>
        <w:rPr>
          <w:szCs w:val="28"/>
        </w:rPr>
      </w:pPr>
    </w:p>
    <w:p w:rsidR="00F35F4C" w:rsidRDefault="00F35F4C" w:rsidP="00F35F4C">
      <w:pPr>
        <w:jc w:val="both"/>
        <w:outlineLvl w:val="0"/>
        <w:rPr>
          <w:bCs/>
          <w:kern w:val="28"/>
          <w:sz w:val="28"/>
          <w:szCs w:val="28"/>
        </w:rPr>
      </w:pPr>
    </w:p>
    <w:p w:rsidR="00F35F4C" w:rsidRPr="005D5A11" w:rsidRDefault="00F35F4C" w:rsidP="00F35F4C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</w:rPr>
        <w:t xml:space="preserve">  </w:t>
      </w:r>
      <w:r>
        <w:rPr>
          <w:bCs/>
          <w:kern w:val="28"/>
          <w:sz w:val="28"/>
          <w:szCs w:val="28"/>
          <w:u w:val="single"/>
        </w:rPr>
        <w:t>от 22.06.2023г № 30</w:t>
      </w:r>
    </w:p>
    <w:p w:rsidR="00F35F4C" w:rsidRPr="001B4374" w:rsidRDefault="00F35F4C" w:rsidP="00F35F4C">
      <w:pPr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</w:t>
      </w:r>
      <w:r w:rsidRPr="007D739B">
        <w:rPr>
          <w:bCs/>
          <w:kern w:val="28"/>
          <w:sz w:val="28"/>
          <w:szCs w:val="28"/>
        </w:rPr>
        <w:t xml:space="preserve">с. </w:t>
      </w:r>
      <w:r>
        <w:rPr>
          <w:bCs/>
          <w:kern w:val="28"/>
          <w:sz w:val="28"/>
          <w:szCs w:val="28"/>
        </w:rPr>
        <w:t xml:space="preserve"> Малая Грибановка</w:t>
      </w:r>
    </w:p>
    <w:p w:rsidR="00F35F4C" w:rsidRPr="001B4374" w:rsidRDefault="00F35F4C" w:rsidP="00F35F4C">
      <w:pPr>
        <w:ind w:firstLine="567"/>
        <w:jc w:val="both"/>
        <w:rPr>
          <w:sz w:val="28"/>
          <w:szCs w:val="28"/>
        </w:rPr>
      </w:pPr>
    </w:p>
    <w:p w:rsidR="00F35F4C" w:rsidRDefault="00F35F4C" w:rsidP="00F35F4C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F35F4C" w:rsidRDefault="00F35F4C" w:rsidP="00F35F4C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</w:t>
      </w:r>
    </w:p>
    <w:p w:rsidR="00F35F4C" w:rsidRDefault="00F35F4C" w:rsidP="00F35F4C">
      <w:pPr>
        <w:rPr>
          <w:sz w:val="28"/>
          <w:szCs w:val="28"/>
        </w:rPr>
      </w:pPr>
      <w:r>
        <w:rPr>
          <w:sz w:val="28"/>
          <w:szCs w:val="28"/>
        </w:rPr>
        <w:t xml:space="preserve">предвыборных агитационных </w:t>
      </w:r>
    </w:p>
    <w:p w:rsidR="00F35F4C" w:rsidRDefault="00F35F4C" w:rsidP="00F35F4C">
      <w:pPr>
        <w:rPr>
          <w:sz w:val="28"/>
          <w:szCs w:val="28"/>
        </w:rPr>
      </w:pPr>
      <w:r>
        <w:rPr>
          <w:sz w:val="28"/>
          <w:szCs w:val="28"/>
        </w:rPr>
        <w:t>материалов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Pr="00D8397C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Губернатора</w:t>
      </w:r>
    </w:p>
    <w:p w:rsidR="00F35F4C" w:rsidRDefault="00F35F4C" w:rsidP="00F35F4C">
      <w:pPr>
        <w:rPr>
          <w:sz w:val="28"/>
          <w:szCs w:val="28"/>
        </w:rPr>
      </w:pPr>
      <w:r w:rsidRPr="00D85EC0">
        <w:rPr>
          <w:sz w:val="28"/>
          <w:szCs w:val="28"/>
        </w:rPr>
        <w:t xml:space="preserve">Воронежской области </w:t>
      </w:r>
    </w:p>
    <w:p w:rsidR="00F35F4C" w:rsidRDefault="00F35F4C" w:rsidP="00F35F4C">
      <w:pPr>
        <w:rPr>
          <w:sz w:val="28"/>
          <w:szCs w:val="28"/>
        </w:rPr>
      </w:pPr>
    </w:p>
    <w:p w:rsidR="00F35F4C" w:rsidRDefault="00F35F4C" w:rsidP="00F35F4C">
      <w:pPr>
        <w:rPr>
          <w:sz w:val="28"/>
          <w:szCs w:val="28"/>
        </w:rPr>
      </w:pPr>
    </w:p>
    <w:p w:rsidR="00F35F4C" w:rsidRDefault="00F35F4C" w:rsidP="00F35F4C">
      <w:pPr>
        <w:rPr>
          <w:sz w:val="28"/>
          <w:szCs w:val="28"/>
        </w:rPr>
      </w:pPr>
    </w:p>
    <w:p w:rsidR="00F35F4C" w:rsidRDefault="00F35F4C" w:rsidP="00F35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379">
        <w:rPr>
          <w:sz w:val="28"/>
          <w:szCs w:val="28"/>
        </w:rPr>
        <w:t xml:space="preserve">В </w:t>
      </w:r>
      <w:proofErr w:type="gramStart"/>
      <w:r w:rsidR="00EC1379">
        <w:rPr>
          <w:sz w:val="28"/>
          <w:szCs w:val="28"/>
        </w:rPr>
        <w:t>соответствии</w:t>
      </w:r>
      <w:proofErr w:type="gramEnd"/>
      <w:r w:rsidR="00EC1379" w:rsidRPr="009570B5">
        <w:rPr>
          <w:sz w:val="28"/>
          <w:szCs w:val="28"/>
        </w:rPr>
        <w:t xml:space="preserve"> </w:t>
      </w:r>
      <w:r w:rsidR="00EC1379" w:rsidRPr="00505AFE">
        <w:rPr>
          <w:sz w:val="28"/>
          <w:szCs w:val="28"/>
        </w:rPr>
        <w:t>с</w:t>
      </w:r>
      <w:r w:rsidR="00EC1379" w:rsidRPr="000C1044">
        <w:rPr>
          <w:sz w:val="28"/>
          <w:szCs w:val="28"/>
        </w:rPr>
        <w:t xml:space="preserve"> </w:t>
      </w:r>
      <w:r w:rsidR="00EC1379" w:rsidRPr="009570B5">
        <w:rPr>
          <w:sz w:val="28"/>
          <w:szCs w:val="28"/>
        </w:rPr>
        <w:t xml:space="preserve">ч. </w:t>
      </w:r>
      <w:r w:rsidR="00EC1379">
        <w:rPr>
          <w:sz w:val="28"/>
          <w:szCs w:val="28"/>
        </w:rPr>
        <w:t>8</w:t>
      </w:r>
      <w:r w:rsidR="00EC1379" w:rsidRPr="009570B5">
        <w:rPr>
          <w:sz w:val="28"/>
          <w:szCs w:val="28"/>
        </w:rPr>
        <w:t xml:space="preserve"> стат</w:t>
      </w:r>
      <w:r w:rsidR="00EC1379">
        <w:rPr>
          <w:sz w:val="28"/>
          <w:szCs w:val="28"/>
        </w:rPr>
        <w:t>ьи</w:t>
      </w:r>
      <w:r w:rsidR="00EC1379" w:rsidRPr="009570B5">
        <w:rPr>
          <w:sz w:val="28"/>
          <w:szCs w:val="28"/>
        </w:rPr>
        <w:t xml:space="preserve"> </w:t>
      </w:r>
      <w:r w:rsidR="00EC1379">
        <w:rPr>
          <w:sz w:val="28"/>
          <w:szCs w:val="28"/>
        </w:rPr>
        <w:t xml:space="preserve">68 Закона Воронежской области от 27 июня 2007 года № 87-ОЗ «Избирательный кодекс Воронежской области», </w:t>
      </w:r>
      <w:r w:rsidR="00EC1379" w:rsidRPr="009570B5">
        <w:rPr>
          <w:sz w:val="28"/>
          <w:szCs w:val="28"/>
        </w:rPr>
        <w:t xml:space="preserve"> </w:t>
      </w:r>
      <w:r w:rsidR="00EC1379">
        <w:rPr>
          <w:sz w:val="28"/>
          <w:szCs w:val="28"/>
        </w:rPr>
        <w:t>предложением Территориальной избирательной комиссии Грибановского района, администрация Малогрибановского сельского поселения</w:t>
      </w:r>
    </w:p>
    <w:p w:rsidR="00F35F4C" w:rsidRPr="00EC1379" w:rsidRDefault="00F35F4C" w:rsidP="00F35F4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F35F4C" w:rsidRDefault="00F35F4C" w:rsidP="00F35F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F35F4C" w:rsidRPr="00C93065" w:rsidRDefault="00F35F4C" w:rsidP="00F35F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F35F4C" w:rsidRPr="001B4374" w:rsidRDefault="00F35F4C" w:rsidP="00F35F4C">
      <w:pPr>
        <w:ind w:firstLine="567"/>
        <w:jc w:val="both"/>
        <w:rPr>
          <w:sz w:val="28"/>
          <w:szCs w:val="28"/>
        </w:rPr>
      </w:pPr>
    </w:p>
    <w:p w:rsidR="00F35F4C" w:rsidRPr="00F35F4C" w:rsidRDefault="00F35F4C" w:rsidP="00EC1379">
      <w:pPr>
        <w:ind w:firstLine="708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Pr="001E56A0">
        <w:rPr>
          <w:sz w:val="28"/>
          <w:szCs w:val="28"/>
        </w:rPr>
        <w:t xml:space="preserve"> </w:t>
      </w:r>
      <w:r w:rsidR="00EC1379">
        <w:rPr>
          <w:sz w:val="28"/>
          <w:szCs w:val="28"/>
        </w:rPr>
        <w:t>В</w:t>
      </w:r>
      <w:r>
        <w:rPr>
          <w:sz w:val="28"/>
          <w:szCs w:val="28"/>
        </w:rPr>
        <w:t xml:space="preserve">ыделить специальные  места на территории избирательных участков  </w:t>
      </w:r>
      <w:r w:rsidRPr="00893AA6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печатных предвыборных агитационных материалов на</w:t>
      </w:r>
      <w:r w:rsidRPr="000C1044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 Губернатора</w:t>
      </w:r>
      <w:r w:rsidRPr="00D85EC0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>:</w:t>
      </w:r>
      <w:r w:rsidRPr="000C74F1">
        <w:rPr>
          <w:sz w:val="28"/>
          <w:szCs w:val="28"/>
        </w:rPr>
        <w:t xml:space="preserve"> </w:t>
      </w:r>
    </w:p>
    <w:p w:rsidR="00F35F4C" w:rsidRDefault="00F35F4C" w:rsidP="00F35F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15/09 -  с.  Малая Грибановка, ул. Центральная, д. 2,  здание МКУК  Малогрибановского СДК.  </w:t>
      </w:r>
    </w:p>
    <w:p w:rsidR="00F35F4C" w:rsidRDefault="00F35F4C" w:rsidP="00F35F4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№ 15/37 – пос. Первомайского отделения ул. Перв</w:t>
      </w:r>
      <w:r w:rsidR="00E43D43">
        <w:rPr>
          <w:sz w:val="28"/>
          <w:szCs w:val="28"/>
        </w:rPr>
        <w:t>омайская,12 (около павильона  «</w:t>
      </w:r>
      <w:r>
        <w:rPr>
          <w:sz w:val="28"/>
          <w:szCs w:val="28"/>
        </w:rPr>
        <w:t>Натали».</w:t>
      </w:r>
      <w:proofErr w:type="gramEnd"/>
    </w:p>
    <w:p w:rsidR="00F35F4C" w:rsidRDefault="00EC1379" w:rsidP="00F35F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F35F4C">
        <w:rPr>
          <w:sz w:val="28"/>
          <w:szCs w:val="28"/>
        </w:rPr>
        <w:t>Контроль данного постановления оставляю за собой.</w:t>
      </w:r>
    </w:p>
    <w:p w:rsidR="00F35F4C" w:rsidRDefault="00F35F4C" w:rsidP="00F35F4C">
      <w:pPr>
        <w:ind w:firstLine="720"/>
        <w:jc w:val="both"/>
        <w:rPr>
          <w:sz w:val="28"/>
          <w:szCs w:val="28"/>
        </w:rPr>
      </w:pPr>
    </w:p>
    <w:p w:rsidR="00F35F4C" w:rsidRDefault="00F35F4C" w:rsidP="00F35F4C">
      <w:pPr>
        <w:ind w:firstLine="720"/>
        <w:jc w:val="both"/>
        <w:rPr>
          <w:sz w:val="28"/>
          <w:szCs w:val="28"/>
        </w:rPr>
      </w:pPr>
    </w:p>
    <w:p w:rsidR="00F35F4C" w:rsidRDefault="00F35F4C" w:rsidP="00F35F4C">
      <w:pPr>
        <w:ind w:firstLine="720"/>
        <w:jc w:val="both"/>
        <w:rPr>
          <w:sz w:val="28"/>
          <w:szCs w:val="28"/>
        </w:rPr>
      </w:pPr>
    </w:p>
    <w:p w:rsidR="00F35F4C" w:rsidRPr="001B4374" w:rsidRDefault="00F35F4C" w:rsidP="00F35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Л.Н.Корнеева                                           </w:t>
      </w:r>
    </w:p>
    <w:p w:rsidR="00F35F4C" w:rsidRPr="001B4374" w:rsidRDefault="00F35F4C" w:rsidP="00F35F4C">
      <w:pPr>
        <w:ind w:firstLine="567"/>
        <w:jc w:val="both"/>
        <w:rPr>
          <w:sz w:val="28"/>
          <w:szCs w:val="28"/>
        </w:rPr>
      </w:pPr>
    </w:p>
    <w:p w:rsidR="00F35F4C" w:rsidRPr="001B4374" w:rsidRDefault="00F35F4C" w:rsidP="00F35F4C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F4C" w:rsidRDefault="00F35F4C" w:rsidP="00F35F4C"/>
    <w:p w:rsidR="00031A9D" w:rsidRDefault="00031A9D" w:rsidP="00031A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99C" w:rsidRDefault="00031A9D"/>
    <w:sectPr w:rsidR="001E699C" w:rsidSect="005D5A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F4C"/>
    <w:rsid w:val="00031A9D"/>
    <w:rsid w:val="0050627C"/>
    <w:rsid w:val="005E6C0F"/>
    <w:rsid w:val="0064778C"/>
    <w:rsid w:val="006D5354"/>
    <w:rsid w:val="009D6260"/>
    <w:rsid w:val="00AA23C2"/>
    <w:rsid w:val="00BF0192"/>
    <w:rsid w:val="00E43D43"/>
    <w:rsid w:val="00EC1379"/>
    <w:rsid w:val="00F3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2023-06-22T09:48:00Z</cp:lastPrinted>
  <dcterms:created xsi:type="dcterms:W3CDTF">2023-06-22T08:00:00Z</dcterms:created>
  <dcterms:modified xsi:type="dcterms:W3CDTF">2023-06-22T12:55:00Z</dcterms:modified>
</cp:coreProperties>
</file>