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94" w:rsidRDefault="006F7194" w:rsidP="006F719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6F7194" w:rsidRDefault="003D1275" w:rsidP="006F719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МАЛОГРИБАНОВСКОГО </w:t>
      </w:r>
      <w:r w:rsidR="006F7194">
        <w:rPr>
          <w:rStyle w:val="FontStyle11"/>
          <w:sz w:val="28"/>
          <w:szCs w:val="28"/>
        </w:rPr>
        <w:t>СЕЛЬСКОГО ПОСЕЛЕНИЯ</w:t>
      </w:r>
    </w:p>
    <w:p w:rsidR="006F7194" w:rsidRDefault="006F7194" w:rsidP="006F719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6F7194" w:rsidRDefault="006F7194" w:rsidP="006F719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ВОРОНЕЖСКОЙ ОБЛАСТИ</w:t>
      </w:r>
    </w:p>
    <w:p w:rsidR="006F7194" w:rsidRDefault="006F7194" w:rsidP="006F7194">
      <w:pPr>
        <w:pStyle w:val="Style2"/>
        <w:widowControl/>
        <w:ind w:left="3254"/>
        <w:jc w:val="both"/>
      </w:pPr>
    </w:p>
    <w:p w:rsidR="006F7194" w:rsidRDefault="006F7194" w:rsidP="006F7194">
      <w:pPr>
        <w:pStyle w:val="Style2"/>
        <w:widowControl/>
        <w:ind w:left="325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ПОСТАНОВЛЕНИЕ</w:t>
      </w:r>
    </w:p>
    <w:p w:rsidR="006F7194" w:rsidRDefault="006F7194" w:rsidP="006F7194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6F7194" w:rsidRDefault="006F7194" w:rsidP="006F7194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6F7194" w:rsidRPr="00534E64" w:rsidRDefault="00534E64" w:rsidP="006F7194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  <w:u w:val="single"/>
        </w:rPr>
      </w:pPr>
      <w:r w:rsidRPr="00534E64">
        <w:rPr>
          <w:rStyle w:val="FontStyle15"/>
          <w:b w:val="0"/>
          <w:sz w:val="28"/>
          <w:szCs w:val="28"/>
          <w:u w:val="single"/>
        </w:rPr>
        <w:t>от 16.06. 2015 г.    № 44</w:t>
      </w:r>
    </w:p>
    <w:p w:rsidR="006F7194" w:rsidRDefault="00534E64" w:rsidP="006F7194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с. Малая  Грибановка</w:t>
      </w:r>
    </w:p>
    <w:p w:rsidR="006F7194" w:rsidRDefault="006F7194" w:rsidP="006F7194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6F7194" w:rsidRDefault="006F7194" w:rsidP="006F7194">
      <w:pPr>
        <w:ind w:right="4960"/>
        <w:jc w:val="both"/>
        <w:rPr>
          <w:lang w:eastAsia="ar-SA"/>
        </w:rPr>
      </w:pPr>
      <w:r>
        <w:rPr>
          <w:sz w:val="28"/>
          <w:szCs w:val="28"/>
        </w:rPr>
        <w:t xml:space="preserve">Об  утверждении      </w:t>
      </w:r>
      <w:r w:rsidR="003D1275">
        <w:rPr>
          <w:sz w:val="28"/>
          <w:szCs w:val="28"/>
          <w:lang w:eastAsia="ar-SA"/>
        </w:rPr>
        <w:t xml:space="preserve">муниципальной программы Малогрибановского </w:t>
      </w:r>
      <w:r>
        <w:rPr>
          <w:sz w:val="28"/>
          <w:szCs w:val="28"/>
          <w:lang w:eastAsia="ar-SA"/>
        </w:rPr>
        <w:t xml:space="preserve"> сельского поселения Грибановского муниципального района Воронежской области «Развитие и поддержка малого и средн</w:t>
      </w:r>
      <w:r w:rsidR="003D1275">
        <w:rPr>
          <w:sz w:val="28"/>
          <w:szCs w:val="28"/>
          <w:lang w:eastAsia="ar-SA"/>
        </w:rPr>
        <w:t>его предпринимательства в Малогрибановском</w:t>
      </w:r>
      <w:r>
        <w:rPr>
          <w:sz w:val="28"/>
          <w:szCs w:val="28"/>
          <w:lang w:eastAsia="ar-SA"/>
        </w:rPr>
        <w:t xml:space="preserve"> сельском  поселении Грибановского муниципального района» на 2015-2020 гг.</w:t>
      </w:r>
    </w:p>
    <w:p w:rsidR="006F7194" w:rsidRDefault="006F7194" w:rsidP="006F7194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</w:p>
    <w:p w:rsidR="006F7194" w:rsidRDefault="006F7194" w:rsidP="006F7194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24.07.2007 г. № 209- ФЗ «О развитии малого и среднего предпринимательства в Российской Федерации»,</w:t>
      </w:r>
    </w:p>
    <w:p w:rsidR="006F7194" w:rsidRDefault="006F7194" w:rsidP="006F7194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</w:t>
      </w:r>
      <w:r w:rsidR="003D1275">
        <w:rPr>
          <w:rFonts w:ascii="Times New Roman" w:hAnsi="Times New Roman"/>
          <w:sz w:val="28"/>
          <w:szCs w:val="28"/>
        </w:rPr>
        <w:t>ерации»,  администрация 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F7194" w:rsidRDefault="006F7194" w:rsidP="006F7194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6F7194" w:rsidRDefault="006F7194" w:rsidP="006F7194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ПОСТАНОВЛЯЕТ:</w:t>
      </w:r>
    </w:p>
    <w:p w:rsidR="006F7194" w:rsidRDefault="006F7194" w:rsidP="006F7194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6F7194" w:rsidRDefault="006F7194" w:rsidP="006F7194">
      <w:pPr>
        <w:tabs>
          <w:tab w:val="left" w:pos="9355"/>
        </w:tabs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1.Утвердить  </w:t>
      </w:r>
      <w:r>
        <w:rPr>
          <w:sz w:val="28"/>
          <w:szCs w:val="28"/>
          <w:lang w:eastAsia="ar-SA"/>
        </w:rPr>
        <w:t>м</w:t>
      </w:r>
      <w:r w:rsidR="003D1275">
        <w:rPr>
          <w:sz w:val="28"/>
          <w:szCs w:val="28"/>
          <w:lang w:eastAsia="ar-SA"/>
        </w:rPr>
        <w:t xml:space="preserve">униципальную  программу Малогрибановского </w:t>
      </w:r>
      <w:r>
        <w:rPr>
          <w:sz w:val="28"/>
          <w:szCs w:val="28"/>
          <w:lang w:eastAsia="ar-SA"/>
        </w:rPr>
        <w:t xml:space="preserve"> сельского поселения Грибановского муниципального района Воронежской области «Развитие и поддержка малого и среднего предпринимательс</w:t>
      </w:r>
      <w:r w:rsidR="003D1275">
        <w:rPr>
          <w:sz w:val="28"/>
          <w:szCs w:val="28"/>
          <w:lang w:eastAsia="ar-SA"/>
        </w:rPr>
        <w:t xml:space="preserve">тва в Малогрибановском </w:t>
      </w:r>
      <w:r>
        <w:rPr>
          <w:sz w:val="28"/>
          <w:szCs w:val="28"/>
          <w:lang w:eastAsia="ar-SA"/>
        </w:rPr>
        <w:t xml:space="preserve"> сельском  поселении Грибановского муниципального района» на 2015-2020 гг.</w:t>
      </w:r>
    </w:p>
    <w:p w:rsidR="006F7194" w:rsidRDefault="006F7194" w:rsidP="006F7194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2.Финансирование мероприятий программы проводить в пределах средств, пред</w:t>
      </w:r>
      <w:r w:rsidR="003D1275">
        <w:rPr>
          <w:rFonts w:ascii="Times New Roman" w:hAnsi="Times New Roman"/>
          <w:sz w:val="28"/>
          <w:szCs w:val="28"/>
        </w:rPr>
        <w:t xml:space="preserve">усмотренных бюджетом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на соответствующий финансовый год.</w:t>
      </w:r>
    </w:p>
    <w:p w:rsidR="006F7194" w:rsidRDefault="006F7194" w:rsidP="006F7194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</w:t>
      </w:r>
      <w:r w:rsidR="004E662E" w:rsidRPr="004E6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7194" w:rsidRDefault="006F7194" w:rsidP="006F7194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FD480A" w:rsidRPr="004E662E" w:rsidRDefault="006F7194" w:rsidP="006F719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r w:rsidR="003D1275">
        <w:rPr>
          <w:sz w:val="28"/>
          <w:szCs w:val="28"/>
        </w:rPr>
        <w:t xml:space="preserve">                 Л.А.Мельникова</w:t>
      </w:r>
    </w:p>
    <w:p w:rsidR="00611CC7" w:rsidRPr="004E662E" w:rsidRDefault="00611CC7" w:rsidP="006F7194">
      <w:pPr>
        <w:rPr>
          <w:sz w:val="28"/>
          <w:szCs w:val="28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100"/>
        <w:jc w:val="right"/>
        <w:rPr>
          <w:rFonts w:eastAsia="Arial"/>
          <w:sz w:val="26"/>
          <w:szCs w:val="26"/>
          <w:lang w:eastAsia="ar-SA"/>
        </w:rPr>
      </w:pPr>
      <w:r w:rsidRPr="00C80EFB">
        <w:rPr>
          <w:rFonts w:eastAsia="Arial"/>
          <w:sz w:val="26"/>
          <w:szCs w:val="26"/>
          <w:lang w:eastAsia="ar-SA"/>
        </w:rPr>
        <w:lastRenderedPageBreak/>
        <w:t xml:space="preserve">Утверждена </w:t>
      </w:r>
    </w:p>
    <w:p w:rsidR="00C80EFB" w:rsidRPr="00C80EFB" w:rsidRDefault="00C80EFB" w:rsidP="00C80EFB">
      <w:pPr>
        <w:widowControl/>
        <w:autoSpaceDE/>
        <w:autoSpaceDN/>
        <w:adjustRightInd/>
        <w:ind w:firstLine="5100"/>
        <w:jc w:val="right"/>
        <w:rPr>
          <w:rFonts w:eastAsia="Arial"/>
          <w:sz w:val="26"/>
          <w:szCs w:val="26"/>
          <w:lang w:eastAsia="ar-SA"/>
        </w:rPr>
      </w:pPr>
      <w:r w:rsidRPr="00C80EFB">
        <w:rPr>
          <w:rFonts w:eastAsia="Arial"/>
          <w:sz w:val="26"/>
          <w:szCs w:val="26"/>
          <w:lang w:eastAsia="ar-SA"/>
        </w:rPr>
        <w:t>постановлением администрации</w:t>
      </w:r>
    </w:p>
    <w:p w:rsidR="00C80EFB" w:rsidRPr="00C80EFB" w:rsidRDefault="00C80EFB" w:rsidP="00C80EFB">
      <w:pPr>
        <w:widowControl/>
        <w:ind w:firstLine="5100"/>
        <w:jc w:val="right"/>
        <w:rPr>
          <w:rFonts w:eastAsia="Arial"/>
          <w:sz w:val="26"/>
          <w:szCs w:val="26"/>
          <w:lang w:eastAsia="ar-SA"/>
        </w:rPr>
      </w:pPr>
      <w:r w:rsidRPr="00C80EFB">
        <w:rPr>
          <w:rFonts w:eastAsia="Arial"/>
          <w:sz w:val="26"/>
          <w:szCs w:val="26"/>
          <w:lang w:eastAsia="ar-SA"/>
        </w:rPr>
        <w:t xml:space="preserve">Малогрибановского сельского поселения Грибановского  муниципального  района </w:t>
      </w:r>
    </w:p>
    <w:p w:rsidR="00C80EFB" w:rsidRPr="00C80EFB" w:rsidRDefault="00C80EFB" w:rsidP="00C80EFB">
      <w:pPr>
        <w:widowControl/>
        <w:ind w:firstLine="5100"/>
        <w:jc w:val="right"/>
        <w:rPr>
          <w:rFonts w:eastAsia="Arial"/>
          <w:sz w:val="26"/>
          <w:szCs w:val="26"/>
          <w:lang w:eastAsia="ar-SA"/>
        </w:rPr>
      </w:pPr>
      <w:r w:rsidRPr="00C80EFB">
        <w:rPr>
          <w:rFonts w:eastAsia="Arial"/>
          <w:sz w:val="26"/>
          <w:szCs w:val="26"/>
          <w:lang w:eastAsia="ar-SA"/>
        </w:rPr>
        <w:t>Воронежской области</w:t>
      </w:r>
    </w:p>
    <w:p w:rsidR="00C80EFB" w:rsidRPr="00C80EFB" w:rsidRDefault="00C80EFB" w:rsidP="00C80EFB">
      <w:pPr>
        <w:widowControl/>
        <w:ind w:firstLine="5100"/>
        <w:jc w:val="right"/>
        <w:rPr>
          <w:rFonts w:eastAsia="Arial"/>
          <w:sz w:val="26"/>
          <w:szCs w:val="26"/>
          <w:lang w:eastAsia="ar-SA"/>
        </w:rPr>
      </w:pPr>
      <w:r w:rsidRPr="00C80EFB">
        <w:rPr>
          <w:rFonts w:eastAsia="Arial"/>
          <w:sz w:val="26"/>
          <w:szCs w:val="26"/>
          <w:lang w:eastAsia="ar-SA"/>
        </w:rPr>
        <w:t>от  16.06.2015г.  №  44</w:t>
      </w:r>
    </w:p>
    <w:p w:rsidR="00C80EFB" w:rsidRPr="00C80EFB" w:rsidRDefault="00C80EFB" w:rsidP="00C80EFB">
      <w:pPr>
        <w:widowControl/>
        <w:ind w:firstLine="5100"/>
        <w:rPr>
          <w:rFonts w:eastAsia="Arial"/>
          <w:sz w:val="26"/>
          <w:szCs w:val="26"/>
          <w:lang w:eastAsia="ar-SA"/>
        </w:rPr>
      </w:pPr>
      <w:r w:rsidRPr="00C80EFB">
        <w:rPr>
          <w:rFonts w:eastAsia="Arial"/>
          <w:sz w:val="26"/>
          <w:szCs w:val="26"/>
          <w:lang w:eastAsia="ar-SA"/>
        </w:rPr>
        <w:t xml:space="preserve">          </w:t>
      </w:r>
    </w:p>
    <w:p w:rsidR="00C80EFB" w:rsidRPr="00C80EFB" w:rsidRDefault="00C80EFB" w:rsidP="00C80EFB">
      <w:pPr>
        <w:keepNext/>
        <w:widowControl/>
        <w:autoSpaceDE/>
        <w:autoSpaceDN/>
        <w:adjustRightInd/>
        <w:spacing w:before="240" w:after="120"/>
        <w:ind w:left="4820"/>
        <w:rPr>
          <w:rFonts w:eastAsia="Lucida Sans Unicode" w:cs="Tahoma"/>
          <w:sz w:val="28"/>
          <w:szCs w:val="28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rPr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rPr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rPr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rPr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rPr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rPr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sz w:val="36"/>
          <w:szCs w:val="36"/>
          <w:lang w:eastAsia="ar-SA"/>
        </w:rPr>
      </w:pPr>
      <w:r w:rsidRPr="00C80EFB">
        <w:rPr>
          <w:b/>
          <w:sz w:val="36"/>
          <w:szCs w:val="36"/>
          <w:lang w:eastAsia="ar-SA"/>
        </w:rPr>
        <w:t>МУНИЦИПАЛЬНАЯ ПРОГРАММА</w:t>
      </w: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sz w:val="40"/>
          <w:szCs w:val="40"/>
          <w:lang w:eastAsia="ar-SA"/>
        </w:rPr>
      </w:pPr>
      <w:r w:rsidRPr="00C80EFB">
        <w:rPr>
          <w:sz w:val="40"/>
          <w:szCs w:val="40"/>
          <w:lang w:eastAsia="ar-SA"/>
        </w:rPr>
        <w:t>Малогрибановского  сельского поселения Грибановского муниципального района Воронежской области</w:t>
      </w: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sz w:val="40"/>
          <w:szCs w:val="40"/>
          <w:lang w:eastAsia="ar-SA"/>
        </w:rPr>
      </w:pPr>
      <w:r w:rsidRPr="00C80EFB">
        <w:rPr>
          <w:b/>
          <w:sz w:val="40"/>
          <w:szCs w:val="40"/>
          <w:lang w:eastAsia="ar-SA"/>
        </w:rPr>
        <w:t>«Развитие и поддержка малого и среднего предпринимательства в Малогрибановском сельском  поселении Грибановского муниципального района»</w:t>
      </w: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sz w:val="40"/>
          <w:szCs w:val="40"/>
          <w:lang w:eastAsia="ar-SA"/>
        </w:rPr>
      </w:pPr>
      <w:r w:rsidRPr="00C80EFB">
        <w:rPr>
          <w:b/>
          <w:sz w:val="40"/>
          <w:szCs w:val="40"/>
          <w:lang w:eastAsia="ar-SA"/>
        </w:rPr>
        <w:t>на 2015-2020 гг.</w:t>
      </w:r>
    </w:p>
    <w:p w:rsidR="00C80EFB" w:rsidRPr="00C80EFB" w:rsidRDefault="00C80EFB" w:rsidP="00C80EFB">
      <w:pPr>
        <w:widowControl/>
        <w:autoSpaceDE/>
        <w:autoSpaceDN/>
        <w:adjustRightInd/>
        <w:rPr>
          <w:b/>
          <w:sz w:val="40"/>
          <w:szCs w:val="40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  <w:smartTag w:uri="urn:schemas-microsoft-com:office:smarttags" w:element="metricconverter">
        <w:smartTagPr>
          <w:attr w:name="ProductID" w:val="2015 г"/>
        </w:smartTagPr>
        <w:r w:rsidRPr="00C80EFB">
          <w:rPr>
            <w:b/>
            <w:lang w:eastAsia="ar-SA"/>
          </w:rPr>
          <w:t>2015 г</w:t>
        </w:r>
      </w:smartTag>
      <w:r w:rsidRPr="00C80EFB">
        <w:rPr>
          <w:b/>
          <w:lang w:eastAsia="ar-SA"/>
        </w:rPr>
        <w:t>.</w:t>
      </w:r>
    </w:p>
    <w:p w:rsidR="00C80EFB" w:rsidRPr="00C80EFB" w:rsidRDefault="00C80EFB" w:rsidP="00C80EFB">
      <w:pPr>
        <w:widowControl/>
        <w:autoSpaceDE/>
        <w:autoSpaceDN/>
        <w:adjustRightInd/>
        <w:rPr>
          <w:b/>
          <w:lang w:eastAsia="ar-SA"/>
        </w:rPr>
        <w:sectPr w:rsidR="00C80EFB" w:rsidRPr="00C80EFB"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2"/>
          <w:cols w:space="720"/>
        </w:sect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C80EFB">
        <w:rPr>
          <w:b/>
          <w:sz w:val="28"/>
          <w:szCs w:val="28"/>
          <w:lang w:eastAsia="ar-SA"/>
        </w:rPr>
        <w:lastRenderedPageBreak/>
        <w:t xml:space="preserve">ПАСПОРТ </w:t>
      </w: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C80EFB">
        <w:rPr>
          <w:sz w:val="28"/>
          <w:szCs w:val="28"/>
          <w:lang w:eastAsia="ar-SA"/>
        </w:rPr>
        <w:t>Муниципальной программы Малогрибановского сельского поселения Грибановского муниципального района Воронежской области «Развитие и поддержка малого и среднего предпринимательства в Малогрибановском сельском поселении Грибановского муниципального района» на 2015-2020гг.</w:t>
      </w:r>
    </w:p>
    <w:tbl>
      <w:tblPr>
        <w:tblW w:w="950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958"/>
      </w:tblGrid>
      <w:tr w:rsidR="00C80EFB" w:rsidRPr="00C80EFB" w:rsidTr="00702DC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Наименование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«Развитие и поддержка малого и среднего предпринимательства в Малогрибановском сельском поселении Грибановского муниципального района» на 2015-2020гг.</w:t>
            </w:r>
          </w:p>
        </w:tc>
      </w:tr>
      <w:tr w:rsidR="00C80EFB" w:rsidRPr="00C80EFB" w:rsidTr="00702DC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bCs/>
                <w:iCs/>
                <w:lang w:eastAsia="ar-SA"/>
              </w:rPr>
              <w:t>Администрация Малогрибановского сельского поселения Грибановского муниципального района Воронежской области</w:t>
            </w:r>
            <w:r w:rsidRPr="00C80EFB">
              <w:rPr>
                <w:lang w:eastAsia="ar-SA"/>
              </w:rPr>
              <w:t xml:space="preserve"> </w:t>
            </w:r>
          </w:p>
        </w:tc>
      </w:tr>
      <w:tr w:rsidR="00C80EFB" w:rsidRPr="00C80EFB" w:rsidTr="00702DC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Cs/>
                <w:iCs/>
                <w:lang w:eastAsia="ar-SA"/>
              </w:rPr>
            </w:pPr>
            <w:r w:rsidRPr="00C80EFB">
              <w:rPr>
                <w:bCs/>
                <w:iCs/>
                <w:lang w:eastAsia="ar-SA"/>
              </w:rPr>
              <w:t>Администрация Малогрибановского сельского поселения Грибановского муниципального района Воронежской области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bCs/>
                <w:iCs/>
                <w:lang w:eastAsia="ar-SA"/>
              </w:rPr>
            </w:pP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bCs/>
                <w:iCs/>
                <w:lang w:eastAsia="ar-SA"/>
              </w:rPr>
              <w:t>Отдел социально-экономического развития и программ администрации Грибановского муниципального района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Отдел по финансам администрации Грибановского муниципального района</w:t>
            </w:r>
          </w:p>
        </w:tc>
      </w:tr>
      <w:tr w:rsidR="00C80EFB" w:rsidRPr="00C80EFB" w:rsidTr="00702DC1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bCs/>
                <w:iCs/>
                <w:lang w:eastAsia="ar-SA"/>
              </w:rPr>
              <w:t>Администрация Малогрибановского сельского поселения Грибановского муниципального района Воронежской области</w:t>
            </w:r>
          </w:p>
        </w:tc>
      </w:tr>
      <w:tr w:rsidR="00702DC1" w:rsidRPr="00C80EFB" w:rsidTr="00702DC1">
        <w:trPr>
          <w:trHeight w:val="6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DC1" w:rsidRPr="00C80EFB" w:rsidRDefault="00702DC1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Подпрограммы муниципальной программы и основные мероприятия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C1" w:rsidRPr="00C80EFB" w:rsidRDefault="00702DC1" w:rsidP="00AE55BF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Исполнители муниципальной программы</w:t>
            </w:r>
          </w:p>
        </w:tc>
      </w:tr>
      <w:tr w:rsidR="00702DC1" w:rsidRPr="00C80EFB" w:rsidTr="00702DC1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DC1" w:rsidRPr="00C80EFB" w:rsidRDefault="00702DC1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Цель муниципальной                 программы</w:t>
            </w:r>
          </w:p>
          <w:p w:rsidR="00702DC1" w:rsidRPr="00C80EFB" w:rsidRDefault="00702DC1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C1" w:rsidRPr="00C80EFB" w:rsidRDefault="00702DC1" w:rsidP="00AE55BF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Основные разработчики муниципальной программы</w:t>
            </w:r>
          </w:p>
        </w:tc>
      </w:tr>
      <w:tr w:rsidR="00702DC1" w:rsidRPr="00C80EFB" w:rsidTr="00702DC1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DC1" w:rsidRPr="00C80EFB" w:rsidRDefault="00702DC1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Задачи муниципальной</w:t>
            </w:r>
          </w:p>
          <w:p w:rsidR="00702DC1" w:rsidRPr="00C80EFB" w:rsidRDefault="00702DC1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программы</w:t>
            </w:r>
          </w:p>
          <w:p w:rsidR="00702DC1" w:rsidRPr="00C80EFB" w:rsidRDefault="00702DC1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C1" w:rsidRPr="00C80EFB" w:rsidRDefault="00702DC1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1. Создание условий для привлечения инвестиций в развитие экономики района.</w:t>
            </w:r>
          </w:p>
          <w:p w:rsidR="00702DC1" w:rsidRPr="00C80EFB" w:rsidRDefault="00702DC1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2. Повышение предпринимательской активности и развитие малого и среднего предпринимательства.</w:t>
            </w:r>
          </w:p>
        </w:tc>
      </w:tr>
      <w:tr w:rsidR="00702DC1" w:rsidRPr="00C80EFB" w:rsidTr="00702DC1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DC1" w:rsidRPr="00C80EFB" w:rsidRDefault="00702DC1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Целевые индикаторы и показатели муниципальной программы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C1" w:rsidRPr="00C80EFB" w:rsidRDefault="00702DC1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1.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образования, руб. </w:t>
            </w:r>
          </w:p>
        </w:tc>
      </w:tr>
      <w:tr w:rsidR="00702DC1" w:rsidRPr="00C80EFB" w:rsidTr="00702DC1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DC1" w:rsidRPr="00C80EFB" w:rsidRDefault="00702DC1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C1" w:rsidRPr="00C80EFB" w:rsidRDefault="00702DC1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Программа реализуется в один этап в течение 2015-2020 гг.</w:t>
            </w:r>
          </w:p>
        </w:tc>
      </w:tr>
      <w:tr w:rsidR="00702DC1" w:rsidRPr="00C80EFB" w:rsidTr="00702DC1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DC1" w:rsidRPr="00C80EFB" w:rsidRDefault="00702DC1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C80EFB">
              <w:rPr>
                <w:bCs/>
                <w:lang w:eastAsia="ar-SA"/>
              </w:rPr>
              <w:t>Объемы и источники финансирования муниципальной программы, тыс. руб.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C1" w:rsidRPr="00C80EFB" w:rsidRDefault="00702DC1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Всего – 22,2 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уб., в том числе</w:t>
            </w:r>
          </w:p>
          <w:p w:rsidR="00702DC1" w:rsidRPr="00C80EFB" w:rsidRDefault="00702DC1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из местного бюджета – 18 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уб.;</w:t>
            </w:r>
          </w:p>
          <w:p w:rsidR="00702DC1" w:rsidRPr="00C80EFB" w:rsidRDefault="00702DC1" w:rsidP="00C80EFB">
            <w:pPr>
              <w:widowControl/>
            </w:pPr>
            <w:r w:rsidRPr="00C80EFB">
              <w:t>в том числе по годам реализации:</w:t>
            </w:r>
          </w:p>
          <w:p w:rsidR="00702DC1" w:rsidRPr="00C80EFB" w:rsidRDefault="00702DC1" w:rsidP="00C80EFB">
            <w:pPr>
              <w:widowControl/>
            </w:pPr>
          </w:p>
          <w:p w:rsidR="00702DC1" w:rsidRPr="00C80EFB" w:rsidRDefault="00702DC1" w:rsidP="00C80EFB">
            <w:pPr>
              <w:widowControl/>
              <w:rPr>
                <w:lang w:eastAsia="ar-SA"/>
              </w:rPr>
            </w:pPr>
            <w:r w:rsidRPr="00C80EFB">
              <w:t xml:space="preserve">2015г. – 3,7 </w:t>
            </w:r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уб.;</w:t>
            </w:r>
          </w:p>
          <w:p w:rsidR="00702DC1" w:rsidRPr="00C80EFB" w:rsidRDefault="00702DC1" w:rsidP="00C80EFB">
            <w:pPr>
              <w:widowControl/>
              <w:rPr>
                <w:lang w:eastAsia="ar-SA"/>
              </w:rPr>
            </w:pPr>
            <w:r w:rsidRPr="00C80EFB">
              <w:t xml:space="preserve">2016г. – 3,7 </w:t>
            </w:r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уб.;</w:t>
            </w:r>
          </w:p>
          <w:p w:rsidR="00702DC1" w:rsidRPr="00C80EFB" w:rsidRDefault="00702DC1" w:rsidP="00C80EFB">
            <w:pPr>
              <w:widowControl/>
              <w:rPr>
                <w:lang w:eastAsia="ar-SA"/>
              </w:rPr>
            </w:pPr>
            <w:r w:rsidRPr="00C80EFB">
              <w:t xml:space="preserve">2017г. – 3,7 </w:t>
            </w:r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уб.;</w:t>
            </w:r>
          </w:p>
          <w:p w:rsidR="00702DC1" w:rsidRPr="00C80EFB" w:rsidRDefault="00702DC1" w:rsidP="00C80EFB">
            <w:pPr>
              <w:widowControl/>
              <w:rPr>
                <w:lang w:eastAsia="ar-SA"/>
              </w:rPr>
            </w:pPr>
            <w:r w:rsidRPr="00C80EFB">
              <w:t xml:space="preserve">2018г. – 3,7 </w:t>
            </w:r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уб.;</w:t>
            </w:r>
          </w:p>
          <w:p w:rsidR="00702DC1" w:rsidRPr="00C80EFB" w:rsidRDefault="00702DC1" w:rsidP="00C80EFB">
            <w:pPr>
              <w:widowControl/>
              <w:rPr>
                <w:lang w:eastAsia="ar-SA"/>
              </w:rPr>
            </w:pPr>
            <w:r w:rsidRPr="00C80EFB">
              <w:t xml:space="preserve">2019г. – 3,7 </w:t>
            </w:r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уб.;</w:t>
            </w:r>
          </w:p>
          <w:p w:rsidR="00702DC1" w:rsidRPr="00C80EFB" w:rsidRDefault="00702DC1" w:rsidP="00C80EFB">
            <w:pPr>
              <w:widowControl/>
              <w:rPr>
                <w:lang w:eastAsia="ar-SA"/>
              </w:rPr>
            </w:pPr>
            <w:r w:rsidRPr="00C80EFB">
              <w:t xml:space="preserve">2020г. – 3,7 </w:t>
            </w:r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уб.</w:t>
            </w:r>
          </w:p>
          <w:p w:rsidR="00702DC1" w:rsidRPr="00C80EFB" w:rsidRDefault="00702DC1" w:rsidP="00C80EFB">
            <w:pPr>
              <w:widowControl/>
            </w:pPr>
          </w:p>
          <w:p w:rsidR="00702DC1" w:rsidRPr="00C80EFB" w:rsidRDefault="00702DC1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lastRenderedPageBreak/>
              <w:t xml:space="preserve">Подпрограмма № 1 </w:t>
            </w:r>
            <w:r w:rsidRPr="00C80EFB">
              <w:rPr>
                <w:lang w:eastAsia="ar-SA"/>
              </w:rPr>
              <w:t>«Развитие и поддержка малого и среднего предпринимательства»</w:t>
            </w:r>
          </w:p>
          <w:p w:rsidR="00702DC1" w:rsidRPr="00C80EFB" w:rsidRDefault="00702DC1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</w:p>
          <w:p w:rsidR="00702DC1" w:rsidRPr="00C80EFB" w:rsidRDefault="00702DC1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Всего – 22,2 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уб., в том числе</w:t>
            </w:r>
          </w:p>
          <w:p w:rsidR="00702DC1" w:rsidRPr="00C80EFB" w:rsidRDefault="00702DC1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из местного бюджета – 18 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уб.;</w:t>
            </w:r>
          </w:p>
          <w:p w:rsidR="00702DC1" w:rsidRPr="00C80EFB" w:rsidRDefault="00702DC1" w:rsidP="00C80EFB">
            <w:pPr>
              <w:widowControl/>
            </w:pPr>
            <w:r w:rsidRPr="00C80EFB">
              <w:t>в том числе по годам реализации:</w:t>
            </w:r>
          </w:p>
          <w:p w:rsidR="00702DC1" w:rsidRPr="00C80EFB" w:rsidRDefault="00702DC1" w:rsidP="00C80EFB">
            <w:pPr>
              <w:widowControl/>
            </w:pPr>
          </w:p>
          <w:p w:rsidR="00702DC1" w:rsidRPr="00C80EFB" w:rsidRDefault="00702DC1" w:rsidP="00C80EFB">
            <w:pPr>
              <w:widowControl/>
              <w:rPr>
                <w:lang w:eastAsia="ar-SA"/>
              </w:rPr>
            </w:pPr>
            <w:r w:rsidRPr="00C80EFB">
              <w:t xml:space="preserve">2015г. – 3,7 </w:t>
            </w:r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уб.;</w:t>
            </w:r>
          </w:p>
          <w:p w:rsidR="00702DC1" w:rsidRPr="00C80EFB" w:rsidRDefault="00702DC1" w:rsidP="00C80EFB">
            <w:pPr>
              <w:widowControl/>
              <w:rPr>
                <w:lang w:eastAsia="ar-SA"/>
              </w:rPr>
            </w:pPr>
            <w:r w:rsidRPr="00C80EFB">
              <w:t xml:space="preserve">2016г. – 3,7 </w:t>
            </w:r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уб.;</w:t>
            </w:r>
          </w:p>
          <w:p w:rsidR="00702DC1" w:rsidRPr="00C80EFB" w:rsidRDefault="00702DC1" w:rsidP="00C80EFB">
            <w:pPr>
              <w:widowControl/>
              <w:rPr>
                <w:lang w:eastAsia="ar-SA"/>
              </w:rPr>
            </w:pPr>
            <w:r w:rsidRPr="00C80EFB">
              <w:t xml:space="preserve">2017г. – 3,7 </w:t>
            </w:r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уб.;</w:t>
            </w:r>
          </w:p>
          <w:p w:rsidR="00702DC1" w:rsidRPr="00C80EFB" w:rsidRDefault="00702DC1" w:rsidP="00C80EFB">
            <w:pPr>
              <w:widowControl/>
              <w:rPr>
                <w:lang w:eastAsia="ar-SA"/>
              </w:rPr>
            </w:pPr>
            <w:r w:rsidRPr="00C80EFB">
              <w:t xml:space="preserve">2018г. – 3,7 </w:t>
            </w:r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уб.;</w:t>
            </w:r>
          </w:p>
          <w:p w:rsidR="00702DC1" w:rsidRPr="00C80EFB" w:rsidRDefault="00702DC1" w:rsidP="00C80EFB">
            <w:pPr>
              <w:widowControl/>
              <w:rPr>
                <w:lang w:eastAsia="ar-SA"/>
              </w:rPr>
            </w:pPr>
            <w:r w:rsidRPr="00C80EFB">
              <w:t xml:space="preserve">2019г. – 3,7 </w:t>
            </w:r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уб.;</w:t>
            </w:r>
          </w:p>
          <w:p w:rsidR="00702DC1" w:rsidRPr="00C80EFB" w:rsidRDefault="00702DC1" w:rsidP="00C80EFB">
            <w:pPr>
              <w:widowControl/>
              <w:rPr>
                <w:lang w:eastAsia="ar-SA"/>
              </w:rPr>
            </w:pPr>
            <w:r w:rsidRPr="00C80EFB">
              <w:t xml:space="preserve">2020г. – 3,7 </w:t>
            </w:r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уб.</w:t>
            </w:r>
          </w:p>
        </w:tc>
      </w:tr>
      <w:tr w:rsidR="00702DC1" w:rsidRPr="00C80EFB" w:rsidTr="00702DC1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DC1" w:rsidRPr="00C80EFB" w:rsidRDefault="00702DC1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C1" w:rsidRPr="00C80EFB" w:rsidRDefault="00702DC1" w:rsidP="00C80EFB">
            <w:pPr>
              <w:widowControl/>
              <w:autoSpaceDE/>
              <w:autoSpaceDN/>
              <w:adjustRightInd/>
              <w:ind w:firstLine="73"/>
              <w:jc w:val="both"/>
            </w:pPr>
            <w:r w:rsidRPr="00C80EFB">
              <w:t>- насыщение потребительского рынка товарами и услугами, удовлетворение потребительского спроса населения.</w:t>
            </w:r>
          </w:p>
        </w:tc>
      </w:tr>
    </w:tbl>
    <w:p w:rsidR="00C80EFB" w:rsidRPr="00C80EFB" w:rsidRDefault="00C80EFB" w:rsidP="00C80EFB">
      <w:pPr>
        <w:widowControl/>
        <w:autoSpaceDE/>
        <w:autoSpaceDN/>
        <w:adjustRightInd/>
        <w:rPr>
          <w:highlight w:val="yellow"/>
          <w:lang w:eastAsia="ar-SA"/>
        </w:rPr>
        <w:sectPr w:rsidR="00C80EFB" w:rsidRPr="00C80EFB">
          <w:footnotePr>
            <w:pos w:val="beneathText"/>
          </w:footnotePr>
          <w:pgSz w:w="11905" w:h="16837"/>
          <w:pgMar w:top="1134" w:right="851" w:bottom="1134" w:left="1701" w:header="709" w:footer="709" w:gutter="0"/>
          <w:pgNumType w:start="1"/>
          <w:cols w:space="720"/>
        </w:sectPr>
      </w:pPr>
    </w:p>
    <w:p w:rsidR="00C80EFB" w:rsidRPr="00C80EFB" w:rsidRDefault="00C80EFB" w:rsidP="00C80EF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center"/>
        <w:rPr>
          <w:b/>
          <w:bCs/>
          <w:lang w:eastAsia="ar-SA"/>
        </w:rPr>
      </w:pPr>
      <w:r w:rsidRPr="00C80EFB">
        <w:rPr>
          <w:b/>
          <w:bCs/>
          <w:lang w:eastAsia="ar-SA"/>
        </w:rPr>
        <w:lastRenderedPageBreak/>
        <w:t>Общая характеристика сферы реализации муниципальной программы.</w:t>
      </w:r>
    </w:p>
    <w:p w:rsidR="00C80EFB" w:rsidRPr="00C80EFB" w:rsidRDefault="00C80EFB" w:rsidP="00C80EFB">
      <w:pPr>
        <w:widowControl/>
        <w:autoSpaceDN/>
        <w:adjustRightInd/>
        <w:jc w:val="center"/>
        <w:rPr>
          <w:b/>
          <w:bCs/>
          <w:lang w:eastAsia="ar-SA"/>
        </w:rPr>
      </w:pPr>
    </w:p>
    <w:p w:rsidR="00C80EFB" w:rsidRPr="00C80EFB" w:rsidRDefault="00C80EFB" w:rsidP="00C80EFB">
      <w:pPr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Оказание содействия </w:t>
      </w:r>
      <w:r w:rsidRPr="00C80EFB">
        <w:rPr>
          <w:bCs/>
          <w:lang w:eastAsia="ar-SA"/>
        </w:rPr>
        <w:t>развитию муниципальных образований и местного самоуправления</w:t>
      </w:r>
      <w:r w:rsidRPr="00C80EFB">
        <w:rPr>
          <w:lang w:eastAsia="ar-SA"/>
        </w:rPr>
        <w:t xml:space="preserve"> в Воронежской области основывается на положениях Конституции Российской Федерации, действующего  законодательства. Активное участие в достижении результатов реализации муниципальной программы предполагается со стороны органов местного самоуправления, институтов гражданского общества, граждан муниципальных образований Грибановского муниципального района Воронежской области.</w:t>
      </w:r>
    </w:p>
    <w:p w:rsidR="00C80EFB" w:rsidRPr="00C80EFB" w:rsidRDefault="00C80EFB" w:rsidP="00C80EFB">
      <w:pPr>
        <w:autoSpaceDE/>
        <w:autoSpaceDN/>
        <w:adjustRightInd/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Основной проблемой в развитии муниципальных образований района является низкий уровень финансовой обеспеченности муниципалитетов, недостаточный для решения вопросов местного значения, в связи с чем, принимаются меры по привлечению средств федерального, областного, местного  бюджетов, частных инвестиций. </w:t>
      </w:r>
    </w:p>
    <w:p w:rsidR="00C80EFB" w:rsidRPr="00C80EFB" w:rsidRDefault="00C80EFB" w:rsidP="00C80EFB">
      <w:pPr>
        <w:autoSpaceDE/>
        <w:autoSpaceDN/>
        <w:adjustRightInd/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Проведенный анализ показывает, что муниципальные образования района  значительно отличаются по уровню социально-экономического развития. Повышение уровня социально-экономического развития муниципальных образований и сокращение существующих различий является одним из ключевых приоритетов  политики в сфере развития муниципальных образований района. Основной задачей органов местного самоуправления  должно стать выявление и раскрытие потенциала развития каждого муниципального образования, с целью максимального использования имеющихся преимуществ и обеспечения динамичного социально-экономического развития муниципального образования. </w:t>
      </w:r>
    </w:p>
    <w:p w:rsidR="00C80EFB" w:rsidRPr="00C80EFB" w:rsidRDefault="00C80EFB" w:rsidP="00C80EFB">
      <w:pPr>
        <w:autoSpaceDE/>
        <w:autoSpaceDN/>
        <w:adjustRightInd/>
        <w:ind w:firstLine="709"/>
        <w:jc w:val="both"/>
        <w:rPr>
          <w:lang w:eastAsia="ar-SA"/>
        </w:rPr>
      </w:pPr>
      <w:proofErr w:type="gramStart"/>
      <w:r w:rsidRPr="00C80EFB">
        <w:rPr>
          <w:lang w:eastAsia="ar-SA"/>
        </w:rPr>
        <w:t xml:space="preserve">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законах: от 6 октября </w:t>
      </w:r>
      <w:smartTag w:uri="urn:schemas-microsoft-com:office:smarttags" w:element="metricconverter">
        <w:smartTagPr>
          <w:attr w:name="ProductID" w:val="1999 г"/>
        </w:smartTagPr>
        <w:r w:rsidRPr="00C80EFB">
          <w:rPr>
            <w:lang w:eastAsia="ar-SA"/>
          </w:rPr>
          <w:t>1999 г</w:t>
        </w:r>
      </w:smartTag>
      <w:r w:rsidRPr="00C80EFB">
        <w:rPr>
          <w:lang w:eastAsia="ar-SA"/>
        </w:rPr>
        <w:t xml:space="preserve"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</w:t>
      </w:r>
      <w:smartTag w:uri="urn:schemas-microsoft-com:office:smarttags" w:element="metricconverter">
        <w:smartTagPr>
          <w:attr w:name="ProductID" w:val="2003 г"/>
        </w:smartTagPr>
        <w:r w:rsidRPr="00C80EFB">
          <w:rPr>
            <w:lang w:eastAsia="ar-SA"/>
          </w:rPr>
          <w:t>2003 г</w:t>
        </w:r>
      </w:smartTag>
      <w:r w:rsidRPr="00C80EFB">
        <w:rPr>
          <w:lang w:eastAsia="ar-SA"/>
        </w:rPr>
        <w:t xml:space="preserve">. № 131-ФЗ «Об общих принципах организации местного самоуправления в Российской Федерации». </w:t>
      </w:r>
      <w:proofErr w:type="gramEnd"/>
    </w:p>
    <w:p w:rsidR="00C80EFB" w:rsidRPr="00C80EFB" w:rsidRDefault="00C80EFB" w:rsidP="00C80EFB">
      <w:pPr>
        <w:autoSpaceDE/>
        <w:autoSpaceDN/>
        <w:adjustRightInd/>
        <w:ind w:firstLine="709"/>
        <w:jc w:val="both"/>
        <w:rPr>
          <w:lang w:eastAsia="ar-SA"/>
        </w:rPr>
      </w:pPr>
      <w:r w:rsidRPr="00C80EFB">
        <w:rPr>
          <w:lang w:eastAsia="ar-SA"/>
        </w:rPr>
        <w:t>Реализация муниципальной программы позволит повысить ответственность местных руководителей за социально-экономическое развитие муниципальных образований.</w:t>
      </w:r>
    </w:p>
    <w:p w:rsidR="00C80EFB" w:rsidRPr="00C80EFB" w:rsidRDefault="00C80EFB" w:rsidP="00C80EFB">
      <w:pPr>
        <w:autoSpaceDE/>
        <w:autoSpaceDN/>
        <w:adjustRightInd/>
        <w:ind w:firstLine="567"/>
        <w:jc w:val="both"/>
        <w:rPr>
          <w:lang w:eastAsia="ar-SA"/>
        </w:rPr>
      </w:pPr>
      <w:r w:rsidRPr="00C80EFB">
        <w:rPr>
          <w:lang w:eastAsia="ar-SA"/>
        </w:rPr>
        <w:t>Значительное влияние на социально-экономическое развитие муниципальных образований оказывает деятельность органов местного самоуправления. При этом</w:t>
      </w:r>
      <w:proofErr w:type="gramStart"/>
      <w:r w:rsidRPr="00C80EFB">
        <w:rPr>
          <w:lang w:eastAsia="ar-SA"/>
        </w:rPr>
        <w:t>,</w:t>
      </w:r>
      <w:proofErr w:type="gramEnd"/>
      <w:r w:rsidRPr="00C80EFB">
        <w:rPr>
          <w:lang w:eastAsia="ar-SA"/>
        </w:rPr>
        <w:t xml:space="preserve"> по-прежнему, актуальными остаются вопросы законодательного регулирования объемов полномочий органов местного самоуправления, укрепления финансовой самостоятельности муниципальных образований.</w:t>
      </w:r>
    </w:p>
    <w:p w:rsidR="00C80EFB" w:rsidRPr="00C80EFB" w:rsidRDefault="00C80EFB" w:rsidP="00C80EFB">
      <w:pPr>
        <w:autoSpaceDE/>
        <w:autoSpaceDN/>
        <w:adjustRightInd/>
        <w:ind w:firstLine="567"/>
        <w:jc w:val="both"/>
        <w:rPr>
          <w:lang w:eastAsia="ar-SA"/>
        </w:rPr>
      </w:pPr>
      <w:r w:rsidRPr="00C80EFB">
        <w:rPr>
          <w:lang w:eastAsia="ar-SA"/>
        </w:rPr>
        <w:t>Эффективная система муниципального управления в сельском поселении  является одним из основных условий социально-экономического развития поселения.</w:t>
      </w: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both"/>
        <w:rPr>
          <w:rFonts w:ascii="Calibri" w:hAnsi="Calibri"/>
          <w:color w:val="323232"/>
          <w:sz w:val="22"/>
          <w:szCs w:val="22"/>
          <w:lang w:eastAsia="en-US"/>
        </w:rPr>
      </w:pPr>
      <w:r w:rsidRPr="00C80EFB">
        <w:rPr>
          <w:lang w:eastAsia="ar-SA"/>
        </w:rPr>
        <w:t xml:space="preserve"> .</w:t>
      </w:r>
      <w:r w:rsidRPr="00C80EFB">
        <w:rPr>
          <w:color w:val="323232"/>
          <w:lang w:eastAsia="en-US"/>
        </w:rPr>
        <w:t xml:space="preserve"> Малогрибановское   сельское поселение  расположено в восточной  части Грибановского муниципального района  Воронежской области. Соседними для Малогрибановского  сельского поселения  являются сельские поселения Грибановского муниципального района: Малоалабухским на северо-востоке; Алексеевским на севере; Грибановским (городским поселением) на западе; Борисоглебским городским округом на юго-востоке. Терновским муниципальным районом на северо-западе. Село Малая Грибановка расположено в 10 км к востоку от административного, экономического  и культурного центра </w:t>
      </w:r>
      <w:proofErr w:type="spellStart"/>
      <w:r w:rsidRPr="00C80EFB">
        <w:rPr>
          <w:color w:val="323232"/>
          <w:lang w:eastAsia="en-US"/>
        </w:rPr>
        <w:t>района-п.г.т</w:t>
      </w:r>
      <w:proofErr w:type="spellEnd"/>
      <w:r w:rsidRPr="00C80EFB">
        <w:rPr>
          <w:color w:val="323232"/>
          <w:lang w:eastAsia="en-US"/>
        </w:rPr>
        <w:t xml:space="preserve">. Грибановский. </w:t>
      </w:r>
      <w:r w:rsidRPr="00C80EFB">
        <w:rPr>
          <w:lang w:eastAsia="en-US"/>
        </w:rPr>
        <w:t xml:space="preserve">Площадь поселения составляет 10,7 гектаров.  </w:t>
      </w:r>
      <w:r w:rsidRPr="00C80EFB">
        <w:rPr>
          <w:color w:val="323232"/>
          <w:lang w:eastAsia="en-US"/>
        </w:rPr>
        <w:t>В составе поселения два  населенных пункта: село Малая Грибановка, поселок Первомайского  отделения с/з «Грибановский»</w:t>
      </w:r>
      <w:proofErr w:type="gramStart"/>
      <w:r w:rsidRPr="00C80EFB">
        <w:rPr>
          <w:color w:val="323232"/>
          <w:lang w:eastAsia="en-US"/>
        </w:rPr>
        <w:t xml:space="preserve"> .</w:t>
      </w:r>
      <w:proofErr w:type="gramEnd"/>
    </w:p>
    <w:p w:rsidR="00C80EFB" w:rsidRPr="00C80EFB" w:rsidRDefault="00C80EFB" w:rsidP="00C80EFB">
      <w:pPr>
        <w:autoSpaceDE/>
        <w:autoSpaceDN/>
        <w:adjustRightInd/>
        <w:ind w:firstLine="567"/>
        <w:jc w:val="both"/>
        <w:rPr>
          <w:lang w:eastAsia="ar-SA"/>
        </w:rPr>
      </w:pPr>
    </w:p>
    <w:p w:rsidR="00C80EFB" w:rsidRPr="00C80EFB" w:rsidRDefault="00C80EFB" w:rsidP="00C80EFB">
      <w:pPr>
        <w:autoSpaceDE/>
        <w:autoSpaceDN/>
        <w:adjustRightInd/>
        <w:ind w:firstLine="567"/>
        <w:jc w:val="both"/>
        <w:rPr>
          <w:lang w:eastAsia="ar-SA"/>
        </w:rPr>
      </w:pPr>
      <w:r w:rsidRPr="00C80EFB">
        <w:rPr>
          <w:lang w:eastAsia="ar-SA"/>
        </w:rPr>
        <w:t xml:space="preserve">Малогрибановское сельское поселение занимает выгодное географическое положение, </w:t>
      </w:r>
      <w:r w:rsidRPr="00C80EFB">
        <w:rPr>
          <w:lang w:eastAsia="ar-SA"/>
        </w:rPr>
        <w:lastRenderedPageBreak/>
        <w:t>обусловленное наличием большого количества сельскохозяйственных земель, заливных лугов, пастбищ, удаленность от шумных трасс, что делает территорию экономически привлекательной.</w:t>
      </w:r>
    </w:p>
    <w:p w:rsidR="00C80EFB" w:rsidRPr="00C80EFB" w:rsidRDefault="00C80EFB" w:rsidP="00C80EFB">
      <w:pPr>
        <w:autoSpaceDE/>
        <w:autoSpaceDN/>
        <w:adjustRightInd/>
        <w:ind w:firstLine="567"/>
        <w:jc w:val="both"/>
        <w:rPr>
          <w:lang w:eastAsia="ar-SA"/>
        </w:rPr>
      </w:pPr>
      <w:r w:rsidRPr="00C80EFB">
        <w:rPr>
          <w:lang w:eastAsia="ar-SA"/>
        </w:rPr>
        <w:t xml:space="preserve">На территории Малогрибановского сельского поселения осуществляют предпринимательскую деятельность 5 индивидуальных предпринимателей. 5 индивидуальных предпринимателя занимаются торговлей,   </w:t>
      </w:r>
    </w:p>
    <w:p w:rsidR="00C80EFB" w:rsidRPr="00C80EFB" w:rsidRDefault="00C80EFB" w:rsidP="00C80EFB">
      <w:pPr>
        <w:autoSpaceDE/>
        <w:autoSpaceDN/>
        <w:adjustRightInd/>
        <w:ind w:firstLine="567"/>
        <w:jc w:val="both"/>
        <w:rPr>
          <w:lang w:eastAsia="ar-SA"/>
        </w:rPr>
      </w:pPr>
      <w:r w:rsidRPr="00C80EFB">
        <w:rPr>
          <w:lang w:eastAsia="ar-SA"/>
        </w:rPr>
        <w:t>На территории Малогрибановского сельского поселения практически отсутствуют малые предприятия, предоставляющие услуги по бытовому обслуживани</w:t>
      </w:r>
      <w:proofErr w:type="gramStart"/>
      <w:r w:rsidRPr="00C80EFB">
        <w:rPr>
          <w:lang w:eastAsia="ar-SA"/>
        </w:rPr>
        <w:t>ю(</w:t>
      </w:r>
      <w:proofErr w:type="gramEnd"/>
      <w:r w:rsidRPr="00C80EFB">
        <w:rPr>
          <w:lang w:eastAsia="ar-SA"/>
        </w:rPr>
        <w:t xml:space="preserve"> парикмахерские, мастерские) жилищно- коммунальные услуги, услуги общественного питания, туризма. Недостаточно развиты предприятия народных художественных промыслов.</w:t>
      </w:r>
    </w:p>
    <w:p w:rsidR="00C80EFB" w:rsidRPr="00C80EFB" w:rsidRDefault="00C80EFB" w:rsidP="00C80EFB">
      <w:pPr>
        <w:autoSpaceDE/>
        <w:autoSpaceDN/>
        <w:adjustRightInd/>
        <w:ind w:firstLine="567"/>
        <w:jc w:val="both"/>
        <w:rPr>
          <w:lang w:eastAsia="ar-SA"/>
        </w:rPr>
      </w:pPr>
      <w:r w:rsidRPr="00C80EFB">
        <w:rPr>
          <w:lang w:eastAsia="ar-SA"/>
        </w:rPr>
        <w:t>Малогрибановское сельское поселение обладает богатыми туристско-рекреационными ресурсами, является регионом для развития практически любого вида туризма. Однако пока ещё  совсем не сформирована современная конкурентно-способная туристская отрасль в качестве одной из ведущих отраслей территориальной специализации, обеспечивающей значительный вклад в социально-экономическое развитие поселения.</w:t>
      </w:r>
    </w:p>
    <w:p w:rsidR="00C80EFB" w:rsidRPr="00C80EFB" w:rsidRDefault="00C80EFB" w:rsidP="00C80EFB">
      <w:pPr>
        <w:autoSpaceDE/>
        <w:autoSpaceDN/>
        <w:adjustRightInd/>
        <w:ind w:firstLine="567"/>
        <w:jc w:val="both"/>
        <w:rPr>
          <w:lang w:eastAsia="ar-SA"/>
        </w:rPr>
      </w:pPr>
      <w:r w:rsidRPr="00C80EFB">
        <w:rPr>
          <w:lang w:eastAsia="ar-SA"/>
        </w:rPr>
        <w:t xml:space="preserve">  Принимая во внимание выводы об уровне развития малого предпринимательства в производственной и социальной сферах, бытовом обслуживании населения в сфере туризма, а также учитывая необходимость развития на территории поселения информационно-коммуникационных технологий в сфере  малого и среднего  предпринимательства</w:t>
      </w:r>
      <w:proofErr w:type="gramStart"/>
      <w:r w:rsidRPr="00C80EFB">
        <w:rPr>
          <w:lang w:eastAsia="ar-SA"/>
        </w:rPr>
        <w:t xml:space="preserve"> ,</w:t>
      </w:r>
      <w:proofErr w:type="gramEnd"/>
      <w:r w:rsidRPr="00C80EFB">
        <w:rPr>
          <w:lang w:eastAsia="ar-SA"/>
        </w:rPr>
        <w:t xml:space="preserve"> приоритетными сферами развития малого и среднего бизнеса для Малогрибановского сельского поселения будут производственная сфера, социально значимые отрасли ( образование, социальная защита населения, здравоохранение, физическая культура, спорт), туризм, предоставление бытовых услуг населению, а также развитие информационно-коммуникационных технологий.</w:t>
      </w:r>
    </w:p>
    <w:p w:rsidR="00C80EFB" w:rsidRPr="00C80EFB" w:rsidRDefault="00C80EFB" w:rsidP="00C80EFB">
      <w:pPr>
        <w:autoSpaceDE/>
        <w:autoSpaceDN/>
        <w:adjustRightInd/>
        <w:ind w:firstLine="709"/>
        <w:jc w:val="both"/>
        <w:rPr>
          <w:lang w:eastAsia="ar-SA"/>
        </w:rPr>
      </w:pPr>
      <w:proofErr w:type="gramStart"/>
      <w:r w:rsidRPr="00C80EFB">
        <w:rPr>
          <w:lang w:eastAsia="ar-SA"/>
        </w:rPr>
        <w:t>Изложенное</w:t>
      </w:r>
      <w:proofErr w:type="gramEnd"/>
      <w:r w:rsidRPr="00C80EFB">
        <w:rPr>
          <w:lang w:eastAsia="ar-SA"/>
        </w:rPr>
        <w:t xml:space="preserve"> выше свидетельствует о необходимости данной Программы с целью повышения раскрытия потенциала в органах местного самоуправления поселения, соблюдения принципов единства требований к эффективности социально-экономического развития сельских поселений,  координации усилий всех заинтересованных сторон и эффективного использования бюджетных средств как стимул последующего развития.</w:t>
      </w:r>
    </w:p>
    <w:p w:rsidR="00C80EFB" w:rsidRPr="00C80EFB" w:rsidRDefault="00C80EFB" w:rsidP="00C80EFB">
      <w:pPr>
        <w:autoSpaceDE/>
        <w:autoSpaceDN/>
        <w:adjustRightInd/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Осуществление мероприятий муниципальной программы позволит создать необходимые условия для социально-экономического развития муниципальных образований Грибановского муниципального района Воронежской области, окажет содействие в формировании положительного инвестиционного климата, привлекательного социального имиджа, а также созданию новых рабочих мест, </w:t>
      </w:r>
      <w:r w:rsidRPr="00C80EFB">
        <w:t>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сельском поселении, насыщение потребительского рынка товарами и услугами, удовлетворение потребительского спроса населения.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lang w:eastAsia="ar-SA"/>
        </w:rPr>
      </w:pPr>
      <w:r w:rsidRPr="00C80EFB">
        <w:rPr>
          <w:b/>
          <w:bCs/>
          <w:color w:val="000000"/>
          <w:lang w:eastAsia="ar-SA"/>
        </w:rPr>
        <w:t>2. Приоритеты муниципальной политики в сфере реализации  муниципальной программы, цели, задачи и показатели (индикаторы) достижения целей решения задач, описание основных, ожидаемых конечных результатов муниципальной программы, сроков и этапов реализации муниципальной программы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lang w:eastAsia="ar-SA"/>
        </w:rPr>
      </w:pPr>
      <w:r w:rsidRPr="00C80EFB">
        <w:rPr>
          <w:b/>
          <w:bCs/>
          <w:color w:val="000000"/>
          <w:lang w:eastAsia="ar-SA"/>
        </w:rPr>
        <w:t>2.1. Приоритеты муниципальной политики в сфере реализации муниципальной программы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sz w:val="28"/>
          <w:szCs w:val="28"/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Современное состояние экономики Малогрибановского сельского поселения не отвечает его потенциальным возможностям. Решение задач дальнейшего экономического развития поселения требует тщательного отбора приоритетных задач и направлений повышения эффективности реального сектора экономики, формирования условий для </w:t>
      </w:r>
      <w:r w:rsidRPr="00C80EFB">
        <w:rPr>
          <w:lang w:eastAsia="ar-SA"/>
        </w:rPr>
        <w:lastRenderedPageBreak/>
        <w:t xml:space="preserve">привлечения инвестиций, создания и внедрения механизмов оказания государственной и муниципальной поддержки инвестиционной деятельности. Такой подход можно реализовать только на базе комплексного использования программно-целевых методов, стимулирования инвестиционной деятельности и формирования системы поддержки предпринимательства. В </w:t>
      </w:r>
      <w:proofErr w:type="gramStart"/>
      <w:r w:rsidRPr="00C80EFB">
        <w:rPr>
          <w:lang w:eastAsia="ar-SA"/>
        </w:rPr>
        <w:t>рамках</w:t>
      </w:r>
      <w:proofErr w:type="gramEnd"/>
      <w:r w:rsidRPr="00C80EFB">
        <w:rPr>
          <w:lang w:eastAsia="ar-SA"/>
        </w:rPr>
        <w:t xml:space="preserve"> программы предусмотрено выстраивание взаимоотношений бизнеса, власти и населения, которое предполагает невмешательство в деятельность предпринимателей, но при этом создание благоприятных условий для развития их деятельности и привлечения в экономику инвестиций. 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Программа предназначена для принятия управленческих решений, разработки конкретных </w:t>
      </w:r>
      <w:proofErr w:type="gramStart"/>
      <w:r w:rsidRPr="00C80EFB">
        <w:rPr>
          <w:lang w:eastAsia="ar-SA"/>
        </w:rPr>
        <w:t>механизмов поддержки инвестиционных проектов развития реального сектора</w:t>
      </w:r>
      <w:proofErr w:type="gramEnd"/>
      <w:r w:rsidRPr="00C80EFB">
        <w:rPr>
          <w:lang w:eastAsia="ar-SA"/>
        </w:rPr>
        <w:t xml:space="preserve"> экономики, социальной, общественной инфраструктур, повышения качества жизни населения поселения, повышение эффективности социально-экономического развития поселений района. Программа является нормативной основой текущего и перспективного планирования социально-экономического развития поселения.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В </w:t>
      </w:r>
      <w:proofErr w:type="gramStart"/>
      <w:r w:rsidRPr="00C80EFB">
        <w:rPr>
          <w:lang w:eastAsia="ar-SA"/>
        </w:rPr>
        <w:t>числе</w:t>
      </w:r>
      <w:proofErr w:type="gramEnd"/>
      <w:r w:rsidRPr="00C80EFB">
        <w:rPr>
          <w:lang w:eastAsia="ar-SA"/>
        </w:rPr>
        <w:t xml:space="preserve"> приоритетов определены следующие направления: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- поддержка и стимулирование социально-экономического развития поселений района; 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Cs/>
          <w:color w:val="000000"/>
          <w:lang w:eastAsia="ar-SA"/>
        </w:rPr>
      </w:pPr>
      <w:r w:rsidRPr="00C80EFB">
        <w:rPr>
          <w:bCs/>
          <w:color w:val="000000"/>
          <w:lang w:eastAsia="ar-SA"/>
        </w:rPr>
        <w:t>- совершенствование нормативной правовой базы, направленной на формирование системы поддержки инвесторов и развития предпринимательства на муниципальном уровне.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lang w:eastAsia="ar-SA"/>
        </w:rPr>
      </w:pPr>
      <w:r w:rsidRPr="00C80EFB">
        <w:rPr>
          <w:b/>
          <w:bCs/>
          <w:color w:val="000000"/>
          <w:lang w:eastAsia="ar-SA"/>
        </w:rPr>
        <w:t xml:space="preserve">2.2. Цели, задачи и показатели (индикаторы) достижения целей решения задач, описание основных, ожидаемых конечных результатов муниципальной программы, сроков и этапов реализации муниципальной программы. 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center"/>
        <w:rPr>
          <w:b/>
          <w:lang w:eastAsia="ar-SA"/>
        </w:rPr>
      </w:pPr>
      <w:r w:rsidRPr="00C80EFB">
        <w:rPr>
          <w:b/>
          <w:lang w:eastAsia="ar-SA"/>
        </w:rPr>
        <w:t>2.2.1. Основные цели программы.</w:t>
      </w:r>
    </w:p>
    <w:p w:rsidR="00C80EFB" w:rsidRPr="00C80EFB" w:rsidRDefault="00C80EFB" w:rsidP="00C80EFB">
      <w:pPr>
        <w:widowControl/>
        <w:autoSpaceDE/>
        <w:autoSpaceDN/>
        <w:adjustRightInd/>
        <w:ind w:firstLine="708"/>
        <w:jc w:val="both"/>
        <w:rPr>
          <w:b/>
          <w:lang w:eastAsia="ar-SA"/>
        </w:rPr>
      </w:pPr>
      <w:r w:rsidRPr="00C80EFB">
        <w:rPr>
          <w:lang w:eastAsia="ar-SA"/>
        </w:rPr>
        <w:t>1. Создание благоприятного предпринимательского климата и условий для ведения бизнеса.</w:t>
      </w:r>
    </w:p>
    <w:p w:rsidR="00C80EFB" w:rsidRPr="00C80EFB" w:rsidRDefault="00C80EFB" w:rsidP="00C80EFB">
      <w:pPr>
        <w:widowControl/>
        <w:autoSpaceDE/>
        <w:autoSpaceDN/>
        <w:adjustRightInd/>
        <w:snapToGrid w:val="0"/>
        <w:ind w:firstLine="708"/>
        <w:jc w:val="center"/>
        <w:rPr>
          <w:b/>
          <w:lang w:eastAsia="ar-SA"/>
        </w:rPr>
      </w:pPr>
      <w:r w:rsidRPr="00C80EFB">
        <w:rPr>
          <w:b/>
          <w:lang w:eastAsia="ar-SA"/>
        </w:rPr>
        <w:t>2.1.2. Задачи муниципальной программы.</w:t>
      </w:r>
    </w:p>
    <w:p w:rsidR="00C80EFB" w:rsidRPr="00C80EFB" w:rsidRDefault="00C80EFB" w:rsidP="00C80EFB">
      <w:pPr>
        <w:widowControl/>
        <w:autoSpaceDE/>
        <w:autoSpaceDN/>
        <w:adjustRightInd/>
        <w:ind w:firstLine="708"/>
        <w:jc w:val="both"/>
        <w:rPr>
          <w:lang w:eastAsia="ar-SA"/>
        </w:rPr>
      </w:pPr>
      <w:r w:rsidRPr="00C80EFB">
        <w:rPr>
          <w:lang w:eastAsia="ar-SA"/>
        </w:rPr>
        <w:t>1. Создание условий для привлечения инвестиций в развитие экономики района.</w:t>
      </w:r>
    </w:p>
    <w:p w:rsidR="00C80EFB" w:rsidRPr="00C80EFB" w:rsidRDefault="00C80EFB" w:rsidP="00C80EFB">
      <w:pPr>
        <w:widowControl/>
        <w:autoSpaceDE/>
        <w:autoSpaceDN/>
        <w:adjustRightInd/>
        <w:snapToGrid w:val="0"/>
        <w:ind w:firstLine="708"/>
        <w:jc w:val="both"/>
        <w:rPr>
          <w:lang w:eastAsia="ar-SA"/>
        </w:rPr>
      </w:pPr>
      <w:r w:rsidRPr="00C80EFB">
        <w:rPr>
          <w:lang w:eastAsia="ar-SA"/>
        </w:rPr>
        <w:t>2. Повышение предпринимательской активности и развитие малого и среднего предпринимательства.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rPr>
          <w:b/>
          <w:bCs/>
          <w:color w:val="000000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lang w:eastAsia="ar-SA"/>
        </w:rPr>
      </w:pPr>
      <w:r w:rsidRPr="00C80EFB">
        <w:rPr>
          <w:b/>
          <w:bCs/>
          <w:color w:val="000000"/>
          <w:lang w:eastAsia="ar-SA"/>
        </w:rPr>
        <w:t>2.1.3. Показатели (индикаторы) достижения целей решения задач.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Cs/>
          <w:color w:val="000000"/>
          <w:lang w:eastAsia="ar-SA"/>
        </w:rPr>
      </w:pPr>
      <w:r w:rsidRPr="00C80EFB">
        <w:rPr>
          <w:bCs/>
          <w:color w:val="000000"/>
          <w:lang w:eastAsia="ar-SA"/>
        </w:rPr>
        <w:t>Сведения о показателях (индикаторах) муниципальной программы и их значениях, отражены в приложении Таблица -1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right"/>
        <w:rPr>
          <w:sz w:val="28"/>
          <w:szCs w:val="28"/>
          <w:highlight w:val="yellow"/>
          <w:lang w:eastAsia="ar-SA"/>
        </w:rPr>
      </w:pPr>
    </w:p>
    <w:p w:rsidR="00C80EFB" w:rsidRPr="00C80EFB" w:rsidRDefault="00C80EFB" w:rsidP="00C80EFB">
      <w:pPr>
        <w:widowControl/>
        <w:jc w:val="center"/>
        <w:outlineLvl w:val="3"/>
        <w:rPr>
          <w:b/>
        </w:rPr>
      </w:pPr>
      <w:r w:rsidRPr="00C80EFB">
        <w:rPr>
          <w:b/>
        </w:rPr>
        <w:t>Методики расчёта показателей.</w:t>
      </w:r>
    </w:p>
    <w:p w:rsidR="00C80EFB" w:rsidRPr="00C80EFB" w:rsidRDefault="00C80EFB" w:rsidP="00C80EF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10"/>
        <w:rPr>
          <w:b/>
          <w:sz w:val="26"/>
          <w:szCs w:val="26"/>
        </w:rPr>
      </w:pPr>
      <w:r w:rsidRPr="00C80EFB">
        <w:rPr>
          <w:b/>
          <w:bCs/>
          <w:color w:val="000000"/>
          <w:sz w:val="26"/>
          <w:szCs w:val="26"/>
        </w:rPr>
        <w:t xml:space="preserve"> «Объем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образования»</w:t>
      </w:r>
    </w:p>
    <w:p w:rsidR="00C80EFB" w:rsidRPr="00C80EFB" w:rsidRDefault="00C80EFB" w:rsidP="00C80EFB">
      <w:pPr>
        <w:widowControl/>
        <w:shd w:val="clear" w:color="auto" w:fill="FFFFFF"/>
        <w:autoSpaceDE/>
        <w:autoSpaceDN/>
        <w:adjustRightInd/>
        <w:ind w:right="14" w:firstLine="706"/>
        <w:jc w:val="both"/>
        <w:rPr>
          <w:lang w:eastAsia="ar-SA"/>
        </w:rPr>
      </w:pPr>
      <w:r w:rsidRPr="00C80EFB">
        <w:rPr>
          <w:lang w:eastAsia="ar-SA"/>
        </w:rPr>
        <w:t xml:space="preserve">Значение показателя </w:t>
      </w:r>
      <w:r w:rsidRPr="00C80EFB">
        <w:rPr>
          <w:spacing w:val="-1"/>
          <w:lang w:eastAsia="ar-SA"/>
        </w:rPr>
        <w:t>рассчитывается по формуле:</w:t>
      </w:r>
    </w:p>
    <w:p w:rsidR="00C80EFB" w:rsidRPr="00C80EFB" w:rsidRDefault="00C80EFB" w:rsidP="00C80EFB">
      <w:pPr>
        <w:widowControl/>
        <w:shd w:val="clear" w:color="auto" w:fill="FFFFFF"/>
        <w:tabs>
          <w:tab w:val="left" w:leader="hyphen" w:pos="3010"/>
        </w:tabs>
        <w:autoSpaceDE/>
        <w:autoSpaceDN/>
        <w:adjustRightInd/>
        <w:ind w:left="706" w:right="6989" w:firstLine="1162"/>
        <w:rPr>
          <w:lang w:eastAsia="ar-SA"/>
        </w:rPr>
      </w:pPr>
      <w:proofErr w:type="spellStart"/>
      <w:r w:rsidRPr="00C80EFB">
        <w:rPr>
          <w:spacing w:val="-1"/>
          <w:lang w:val="en-US" w:eastAsia="ar-SA"/>
        </w:rPr>
        <w:t>Vp</w:t>
      </w:r>
      <w:proofErr w:type="spellEnd"/>
      <w:r w:rsidRPr="00C80EFB">
        <w:rPr>
          <w:spacing w:val="-1"/>
          <w:lang w:eastAsia="ar-SA"/>
        </w:rPr>
        <w:t>б</w:t>
      </w:r>
      <w:r w:rsidRPr="00C80EFB">
        <w:rPr>
          <w:spacing w:val="-1"/>
          <w:lang w:eastAsia="ar-SA"/>
        </w:rPr>
        <w:br/>
      </w:r>
      <w:r w:rsidRPr="00C80EFB">
        <w:rPr>
          <w:spacing w:val="-1"/>
          <w:lang w:val="en-US" w:eastAsia="ar-SA"/>
        </w:rPr>
        <w:t>V</w:t>
      </w:r>
      <w:proofErr w:type="spellStart"/>
      <w:r w:rsidRPr="00C80EFB">
        <w:rPr>
          <w:spacing w:val="-1"/>
          <w:lang w:eastAsia="ar-SA"/>
        </w:rPr>
        <w:t>рбмо</w:t>
      </w:r>
      <w:proofErr w:type="spellEnd"/>
      <w:r w:rsidRPr="00C80EFB">
        <w:rPr>
          <w:spacing w:val="-1"/>
          <w:lang w:eastAsia="ar-SA"/>
        </w:rPr>
        <w:t xml:space="preserve"> =</w:t>
      </w:r>
      <w:r w:rsidRPr="00C80EFB">
        <w:rPr>
          <w:lang w:eastAsia="ar-SA"/>
        </w:rPr>
        <w:tab/>
        <w:t>,</w:t>
      </w:r>
    </w:p>
    <w:p w:rsidR="00C80EFB" w:rsidRPr="00C80EFB" w:rsidRDefault="00C80EFB" w:rsidP="00C80EFB">
      <w:pPr>
        <w:widowControl/>
        <w:shd w:val="clear" w:color="auto" w:fill="FFFFFF"/>
        <w:autoSpaceDE/>
        <w:autoSpaceDN/>
        <w:adjustRightInd/>
        <w:ind w:left="1882"/>
        <w:rPr>
          <w:lang w:eastAsia="ar-SA"/>
        </w:rPr>
      </w:pPr>
      <w:proofErr w:type="spellStart"/>
      <w:r w:rsidRPr="00C80EFB">
        <w:rPr>
          <w:spacing w:val="24"/>
          <w:lang w:eastAsia="ar-SA"/>
        </w:rPr>
        <w:t>Чсн</w:t>
      </w:r>
      <w:proofErr w:type="spellEnd"/>
    </w:p>
    <w:p w:rsidR="00C80EFB" w:rsidRPr="00C80EFB" w:rsidRDefault="00C80EFB" w:rsidP="00C80EFB">
      <w:pPr>
        <w:widowControl/>
        <w:shd w:val="clear" w:color="auto" w:fill="FFFFFF"/>
        <w:autoSpaceDE/>
        <w:autoSpaceDN/>
        <w:adjustRightInd/>
        <w:ind w:left="14"/>
        <w:rPr>
          <w:lang w:eastAsia="ar-SA"/>
        </w:rPr>
      </w:pPr>
      <w:r w:rsidRPr="00C80EFB">
        <w:rPr>
          <w:spacing w:val="-7"/>
          <w:lang w:eastAsia="ar-SA"/>
        </w:rPr>
        <w:t>где:</w:t>
      </w:r>
    </w:p>
    <w:p w:rsidR="00C80EFB" w:rsidRPr="00C80EFB" w:rsidRDefault="00C80EFB" w:rsidP="00C80EFB">
      <w:pPr>
        <w:widowControl/>
        <w:shd w:val="clear" w:color="auto" w:fill="FFFFFF"/>
        <w:autoSpaceDE/>
        <w:autoSpaceDN/>
        <w:adjustRightInd/>
        <w:ind w:left="10" w:right="5" w:firstLine="619"/>
        <w:jc w:val="both"/>
        <w:rPr>
          <w:lang w:eastAsia="ar-SA"/>
        </w:rPr>
      </w:pPr>
      <w:r w:rsidRPr="00C80EFB">
        <w:rPr>
          <w:spacing w:val="1"/>
          <w:lang w:val="en-US" w:eastAsia="ar-SA"/>
        </w:rPr>
        <w:t>V</w:t>
      </w:r>
      <w:proofErr w:type="spellStart"/>
      <w:r w:rsidRPr="00C80EFB">
        <w:rPr>
          <w:spacing w:val="1"/>
          <w:lang w:eastAsia="ar-SA"/>
        </w:rPr>
        <w:t>рбмо</w:t>
      </w:r>
      <w:proofErr w:type="spellEnd"/>
      <w:r w:rsidRPr="00C80EFB">
        <w:rPr>
          <w:spacing w:val="1"/>
          <w:lang w:eastAsia="ar-SA"/>
        </w:rPr>
        <w:t xml:space="preserve"> - объем расходов бюджета муниципального образования на развитие и </w:t>
      </w:r>
      <w:r w:rsidRPr="00C80EFB">
        <w:rPr>
          <w:spacing w:val="4"/>
          <w:lang w:eastAsia="ar-SA"/>
        </w:rPr>
        <w:t xml:space="preserve">поддержку малого и среднего предпринимательства в расчете на 1 жителя </w:t>
      </w:r>
      <w:r w:rsidRPr="00C80EFB">
        <w:rPr>
          <w:spacing w:val="-1"/>
          <w:lang w:eastAsia="ar-SA"/>
        </w:rPr>
        <w:t>муниципального образования (руб.);</w:t>
      </w:r>
    </w:p>
    <w:p w:rsidR="00C80EFB" w:rsidRPr="00C80EFB" w:rsidRDefault="00C80EFB" w:rsidP="00C80EFB">
      <w:pPr>
        <w:widowControl/>
        <w:shd w:val="clear" w:color="auto" w:fill="FFFFFF"/>
        <w:autoSpaceDE/>
        <w:autoSpaceDN/>
        <w:adjustRightInd/>
        <w:ind w:left="14" w:right="10" w:firstLine="710"/>
        <w:jc w:val="both"/>
        <w:rPr>
          <w:lang w:eastAsia="ar-SA"/>
        </w:rPr>
      </w:pPr>
      <w:r w:rsidRPr="00C80EFB">
        <w:rPr>
          <w:spacing w:val="1"/>
          <w:lang w:val="en-US" w:eastAsia="ar-SA"/>
        </w:rPr>
        <w:lastRenderedPageBreak/>
        <w:t>V</w:t>
      </w:r>
      <w:r w:rsidRPr="00C80EFB">
        <w:rPr>
          <w:spacing w:val="1"/>
          <w:lang w:eastAsia="ar-SA"/>
        </w:rPr>
        <w:t xml:space="preserve"> </w:t>
      </w:r>
      <w:proofErr w:type="spellStart"/>
      <w:r w:rsidRPr="00C80EFB">
        <w:rPr>
          <w:spacing w:val="1"/>
          <w:lang w:eastAsia="ar-SA"/>
        </w:rPr>
        <w:t>рб</w:t>
      </w:r>
      <w:proofErr w:type="spellEnd"/>
      <w:r w:rsidRPr="00C80EFB">
        <w:rPr>
          <w:spacing w:val="1"/>
          <w:lang w:eastAsia="ar-SA"/>
        </w:rPr>
        <w:t xml:space="preserve"> - объем расходов бюджета муниципального образования на развитие </w:t>
      </w:r>
      <w:r w:rsidRPr="00C80EFB">
        <w:rPr>
          <w:bCs/>
          <w:spacing w:val="1"/>
          <w:lang w:eastAsia="ar-SA"/>
        </w:rPr>
        <w:t>и</w:t>
      </w:r>
      <w:r w:rsidRPr="00C80EFB">
        <w:rPr>
          <w:b/>
          <w:bCs/>
          <w:spacing w:val="1"/>
          <w:lang w:eastAsia="ar-SA"/>
        </w:rPr>
        <w:t xml:space="preserve"> </w:t>
      </w:r>
      <w:r w:rsidRPr="00C80EFB">
        <w:rPr>
          <w:spacing w:val="-1"/>
          <w:lang w:eastAsia="ar-SA"/>
        </w:rPr>
        <w:t>поддержку малого и среднего предпринимательства за отчетный период (год) (руб.);</w:t>
      </w:r>
    </w:p>
    <w:p w:rsidR="00C80EFB" w:rsidRPr="00C80EFB" w:rsidRDefault="00C80EFB" w:rsidP="00C80EFB">
      <w:pPr>
        <w:widowControl/>
        <w:shd w:val="clear" w:color="auto" w:fill="FFFFFF"/>
        <w:tabs>
          <w:tab w:val="left" w:pos="4978"/>
        </w:tabs>
        <w:autoSpaceDE/>
        <w:autoSpaceDN/>
        <w:adjustRightInd/>
        <w:ind w:left="14" w:right="14" w:firstLine="706"/>
        <w:jc w:val="both"/>
        <w:rPr>
          <w:lang w:eastAsia="ar-SA"/>
        </w:rPr>
      </w:pPr>
      <w:r w:rsidRPr="00C80EFB">
        <w:rPr>
          <w:lang w:eastAsia="ar-SA"/>
        </w:rPr>
        <w:t xml:space="preserve">Ч </w:t>
      </w:r>
      <w:proofErr w:type="spellStart"/>
      <w:r w:rsidRPr="00C80EFB">
        <w:rPr>
          <w:lang w:eastAsia="ar-SA"/>
        </w:rPr>
        <w:t>сн</w:t>
      </w:r>
      <w:proofErr w:type="spellEnd"/>
      <w:r w:rsidRPr="00C80EFB">
        <w:rPr>
          <w:lang w:eastAsia="ar-SA"/>
        </w:rPr>
        <w:t xml:space="preserve"> - среднегодовая численность постоянного населения муниципального</w:t>
      </w:r>
      <w:r w:rsidRPr="00C80EFB">
        <w:rPr>
          <w:lang w:eastAsia="ar-SA"/>
        </w:rPr>
        <w:br/>
      </w:r>
      <w:r w:rsidRPr="00C80EFB">
        <w:rPr>
          <w:spacing w:val="-4"/>
          <w:lang w:eastAsia="ar-SA"/>
        </w:rPr>
        <w:t>образования</w:t>
      </w:r>
      <w:r w:rsidRPr="00C80EFB">
        <w:rPr>
          <w:lang w:eastAsia="ar-SA"/>
        </w:rPr>
        <w:tab/>
      </w:r>
      <w:r w:rsidRPr="00C80EFB">
        <w:rPr>
          <w:spacing w:val="-3"/>
          <w:lang w:eastAsia="ar-SA"/>
        </w:rPr>
        <w:t>(человек).</w:t>
      </w:r>
    </w:p>
    <w:p w:rsidR="00C80EFB" w:rsidRPr="00C80EFB" w:rsidRDefault="00C80EFB" w:rsidP="00C80EFB">
      <w:pPr>
        <w:widowControl/>
        <w:shd w:val="clear" w:color="auto" w:fill="FFFFFF"/>
        <w:autoSpaceDE/>
        <w:autoSpaceDN/>
        <w:adjustRightInd/>
        <w:ind w:left="706"/>
        <w:rPr>
          <w:lang w:eastAsia="ar-SA"/>
        </w:rPr>
      </w:pPr>
      <w:r w:rsidRPr="00C80EFB">
        <w:rPr>
          <w:lang w:eastAsia="ar-SA"/>
        </w:rPr>
        <w:t>Разъяснения по показателю.</w:t>
      </w:r>
    </w:p>
    <w:p w:rsidR="00C80EFB" w:rsidRPr="00C80EFB" w:rsidRDefault="00C80EFB" w:rsidP="00C80EFB">
      <w:pPr>
        <w:widowControl/>
        <w:shd w:val="clear" w:color="auto" w:fill="FFFFFF"/>
        <w:autoSpaceDE/>
        <w:autoSpaceDN/>
        <w:adjustRightInd/>
        <w:ind w:left="14" w:right="5" w:firstLine="696"/>
        <w:jc w:val="both"/>
        <w:rPr>
          <w:lang w:eastAsia="ar-SA"/>
        </w:rPr>
      </w:pPr>
      <w:r w:rsidRPr="00C80EFB">
        <w:rPr>
          <w:spacing w:val="1"/>
          <w:lang w:eastAsia="ar-SA"/>
        </w:rPr>
        <w:t xml:space="preserve">При расчете данного показателя отражаются расходы на решение вопросов </w:t>
      </w:r>
      <w:r w:rsidRPr="00C80EFB">
        <w:rPr>
          <w:spacing w:val="8"/>
          <w:lang w:eastAsia="ar-SA"/>
        </w:rPr>
        <w:t xml:space="preserve">местного значения в области содействия развитию малого и среднего </w:t>
      </w:r>
      <w:r w:rsidRPr="00C80EFB">
        <w:rPr>
          <w:lang w:eastAsia="ar-SA"/>
        </w:rPr>
        <w:t xml:space="preserve">предпринимательства в рамках реализации мероприятий муниципальных программ </w:t>
      </w:r>
      <w:r w:rsidRPr="00C80EFB">
        <w:rPr>
          <w:spacing w:val="-1"/>
          <w:lang w:eastAsia="ar-SA"/>
        </w:rPr>
        <w:t>по развитию малого и среднего предпринимательства.</w:t>
      </w:r>
    </w:p>
    <w:p w:rsidR="00C80EFB" w:rsidRPr="00C80EFB" w:rsidRDefault="00C80EFB" w:rsidP="00C80EFB">
      <w:pPr>
        <w:widowControl/>
        <w:shd w:val="clear" w:color="auto" w:fill="FFFFFF"/>
        <w:autoSpaceDE/>
        <w:autoSpaceDN/>
        <w:adjustRightInd/>
        <w:ind w:left="14" w:right="5" w:firstLine="686"/>
        <w:jc w:val="both"/>
        <w:rPr>
          <w:lang w:eastAsia="ar-SA"/>
        </w:rPr>
      </w:pPr>
      <w:proofErr w:type="gramStart"/>
      <w:r w:rsidRPr="00C80EFB">
        <w:rPr>
          <w:lang w:eastAsia="ar-SA"/>
        </w:rPr>
        <w:t xml:space="preserve">В качестве исходных данных при формировании значения регионального показателя эффективности развития муниципальных районов и городских округов </w:t>
      </w:r>
      <w:r w:rsidRPr="00C80EFB">
        <w:rPr>
          <w:spacing w:val="13"/>
          <w:lang w:eastAsia="ar-SA"/>
        </w:rPr>
        <w:t xml:space="preserve">Воронежской области в части определения среднегодовой численности </w:t>
      </w:r>
      <w:r w:rsidRPr="00C80EFB">
        <w:rPr>
          <w:lang w:eastAsia="ar-SA"/>
        </w:rPr>
        <w:t xml:space="preserve">постоянного населения муниципального образования используются данные, </w:t>
      </w:r>
      <w:r w:rsidRPr="00C80EFB">
        <w:rPr>
          <w:spacing w:val="-1"/>
          <w:lang w:eastAsia="ar-SA"/>
        </w:rPr>
        <w:t>предоставляемые территориальным органом Федеральной службы государственной статистики по Воронежской области.</w:t>
      </w:r>
      <w:proofErr w:type="gramEnd"/>
    </w:p>
    <w:p w:rsidR="00C80EFB" w:rsidRPr="00C80EFB" w:rsidRDefault="00C80EFB" w:rsidP="00C80EFB">
      <w:pPr>
        <w:widowControl/>
        <w:ind w:firstLine="710"/>
        <w:rPr>
          <w:highlight w:val="yellow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rPr>
          <w:b/>
          <w:bCs/>
          <w:color w:val="000000"/>
          <w:lang w:eastAsia="ar-SA"/>
        </w:rPr>
      </w:pPr>
      <w:r w:rsidRPr="00C80EFB">
        <w:rPr>
          <w:b/>
          <w:bCs/>
          <w:color w:val="000000"/>
          <w:lang w:eastAsia="ar-SA"/>
        </w:rPr>
        <w:t>2.1.4. Основные, ожидаемые конечные результаты муниципальной  программы.</w:t>
      </w:r>
    </w:p>
    <w:tbl>
      <w:tblPr>
        <w:tblW w:w="9603" w:type="dxa"/>
        <w:tblInd w:w="93" w:type="dxa"/>
        <w:tblLook w:val="0000"/>
      </w:tblPr>
      <w:tblGrid>
        <w:gridCol w:w="3843"/>
        <w:gridCol w:w="960"/>
        <w:gridCol w:w="960"/>
        <w:gridCol w:w="960"/>
        <w:gridCol w:w="960"/>
        <w:gridCol w:w="960"/>
        <w:gridCol w:w="960"/>
      </w:tblGrid>
      <w:tr w:rsidR="00C80EFB" w:rsidRPr="00C80EFB" w:rsidTr="0001654C">
        <w:trPr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Наименование показателя (индикатора)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годы реализации</w:t>
            </w:r>
          </w:p>
        </w:tc>
      </w:tr>
      <w:tr w:rsidR="00C80EFB" w:rsidRPr="00C80EFB" w:rsidTr="0001654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2020</w:t>
            </w:r>
          </w:p>
        </w:tc>
      </w:tr>
      <w:tr w:rsidR="00C80EFB" w:rsidRPr="00C80EFB" w:rsidTr="0001654C">
        <w:trPr>
          <w:trHeight w:val="1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3,28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3,30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3,32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3,34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3,37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3,40</w:t>
            </w:r>
          </w:p>
        </w:tc>
      </w:tr>
    </w:tbl>
    <w:p w:rsidR="00C80EFB" w:rsidRPr="00C80EFB" w:rsidRDefault="00C80EFB" w:rsidP="00C80EFB">
      <w:pPr>
        <w:widowControl/>
        <w:autoSpaceDE/>
        <w:autoSpaceDN/>
        <w:adjustRightInd/>
        <w:ind w:firstLine="709"/>
        <w:rPr>
          <w:b/>
          <w:bCs/>
          <w:color w:val="000000"/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/>
          <w:lang w:eastAsia="ar-SA"/>
        </w:rPr>
      </w:pPr>
      <w:r w:rsidRPr="00C80EFB">
        <w:rPr>
          <w:b/>
          <w:lang w:eastAsia="ar-SA"/>
        </w:rPr>
        <w:t>2.1.5. Этапы реализации программы.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lang w:eastAsia="ar-SA"/>
        </w:rPr>
      </w:pPr>
      <w:r w:rsidRPr="00C80EFB">
        <w:rPr>
          <w:lang w:eastAsia="ar-SA"/>
        </w:rPr>
        <w:t>Общий срок реализации программы рассчитан на период 2015-2020 гг. Программа реализуется в один этап.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/>
          <w:lang w:eastAsia="ar-SA"/>
        </w:rPr>
      </w:pPr>
      <w:r w:rsidRPr="00C80EFB">
        <w:rPr>
          <w:b/>
          <w:lang w:eastAsia="ar-SA"/>
        </w:rPr>
        <w:t>3. Обоснование выделения подпрограмм и обобщенная характеристика основных мероприятий.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/>
          <w:lang w:eastAsia="ar-SA"/>
        </w:rPr>
      </w:pPr>
      <w:r w:rsidRPr="00C80EFB">
        <w:rPr>
          <w:b/>
          <w:lang w:eastAsia="ar-SA"/>
        </w:rPr>
        <w:t>3.1. Обоснование выделения подпрограмм.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</w:pPr>
      <w:r w:rsidRPr="00C80EFB">
        <w:t>Роль малого и среднего предпринимательства в экономике сельского поселения постоянно  возрастает, обеспечивая решение ряда важных задач, таких, как насыщение потребительского рынка товарами, услугами, увеличение платежей в бюджет, сокращение уровня безработицы.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Выполнить свою социально-экономическую и политическую роль малое и среднее предпринимательство сможет только при наличии благоприятных условий для его деятельности. Создание условий для развития малого и среднего предпринимательства является задачей органов местного самоуправления.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поддержки малого и среднего предпринимательства обеспечит комплексное решение проблемных вопросов в </w:t>
      </w:r>
      <w:r w:rsidRPr="00C80EFB">
        <w:lastRenderedPageBreak/>
        <w:t xml:space="preserve">предпринимательской деятельности, а также определит приоритеты в развитии малого и среднего предпринимательства в сельском поселении. 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Подпрограмма «Развитие и поддержка малого и среднего предпринимательства» состоит из 1 основного мероприятия: </w:t>
      </w:r>
    </w:p>
    <w:p w:rsidR="00C80EFB" w:rsidRPr="00C80EFB" w:rsidRDefault="00C80EFB" w:rsidP="00C80EFB">
      <w:pPr>
        <w:widowControl/>
        <w:autoSpaceDE/>
        <w:autoSpaceDN/>
        <w:adjustRightInd/>
        <w:ind w:firstLine="540"/>
        <w:rPr>
          <w:lang w:eastAsia="ar-SA"/>
        </w:rPr>
      </w:pPr>
      <w:r w:rsidRPr="00C80EFB">
        <w:rPr>
          <w:lang w:eastAsia="ar-SA"/>
        </w:rPr>
        <w:t>1. Финансовое обеспечение мероприятий согласно Соглашению по передаче полномочий.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Исполнителями подпрограммы являются: 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- </w:t>
      </w:r>
      <w:r w:rsidRPr="00C80EFB">
        <w:rPr>
          <w:bCs/>
          <w:iCs/>
          <w:lang w:eastAsia="ar-SA"/>
        </w:rPr>
        <w:t>администрация Малогрибановского сельского поселения Грибановского муниципального района Воронежской области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отдел социально - экономического развития и программ администрации Грибановского муниципального района;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отдел по финансам администрации Грибановского муниципального района;</w:t>
      </w:r>
    </w:p>
    <w:p w:rsidR="00C80EFB" w:rsidRPr="00C80EFB" w:rsidRDefault="00C80EFB" w:rsidP="00C80EFB">
      <w:pPr>
        <w:widowControl/>
        <w:ind w:firstLine="540"/>
        <w:jc w:val="both"/>
        <w:outlineLvl w:val="3"/>
      </w:pPr>
      <w:r w:rsidRPr="00C80EFB">
        <w:t xml:space="preserve">Ожидаемые результаты реализации подпрограммы к 2020 году составят: </w:t>
      </w: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both"/>
      </w:pPr>
      <w:r w:rsidRPr="00C80EFB">
        <w:t>- насыщение потребительского рынка товарами и услугами, удовлетворение потребительского спроса населения.</w:t>
      </w:r>
    </w:p>
    <w:p w:rsidR="00C80EFB" w:rsidRPr="00C80EFB" w:rsidRDefault="00C80EFB" w:rsidP="00C80EFB">
      <w:pPr>
        <w:widowControl/>
        <w:jc w:val="center"/>
        <w:outlineLvl w:val="3"/>
        <w:rPr>
          <w:b/>
          <w:sz w:val="28"/>
          <w:szCs w:val="28"/>
        </w:rPr>
      </w:pPr>
      <w:r w:rsidRPr="00C80EFB">
        <w:rPr>
          <w:b/>
          <w:sz w:val="28"/>
          <w:szCs w:val="28"/>
        </w:rPr>
        <w:t xml:space="preserve">Сведения о показателях (индикаторах) муниципальной программы и их </w:t>
      </w:r>
    </w:p>
    <w:p w:rsidR="00C80EFB" w:rsidRPr="00C80EFB" w:rsidRDefault="00C80EFB" w:rsidP="00C80EFB">
      <w:pPr>
        <w:widowControl/>
        <w:jc w:val="center"/>
        <w:outlineLvl w:val="3"/>
        <w:rPr>
          <w:b/>
          <w:sz w:val="28"/>
          <w:szCs w:val="28"/>
        </w:rPr>
      </w:pPr>
      <w:r w:rsidRPr="00C80EFB">
        <w:rPr>
          <w:b/>
          <w:sz w:val="28"/>
          <w:szCs w:val="28"/>
        </w:rPr>
        <w:t xml:space="preserve"> </w:t>
      </w:r>
      <w:proofErr w:type="gramStart"/>
      <w:r w:rsidRPr="00C80EFB">
        <w:rPr>
          <w:b/>
          <w:sz w:val="28"/>
          <w:szCs w:val="28"/>
        </w:rPr>
        <w:t>значениях</w:t>
      </w:r>
      <w:proofErr w:type="gramEnd"/>
      <w:r w:rsidRPr="00C80EFB">
        <w:rPr>
          <w:b/>
          <w:sz w:val="28"/>
          <w:szCs w:val="28"/>
        </w:rPr>
        <w:t>.</w:t>
      </w:r>
    </w:p>
    <w:p w:rsidR="00C80EFB" w:rsidRPr="00C80EFB" w:rsidRDefault="00C80EFB" w:rsidP="00C80EFB">
      <w:pPr>
        <w:widowControl/>
        <w:outlineLvl w:val="3"/>
        <w:rPr>
          <w:b/>
        </w:rPr>
      </w:pPr>
    </w:p>
    <w:tbl>
      <w:tblPr>
        <w:tblW w:w="9496" w:type="dxa"/>
        <w:tblInd w:w="88" w:type="dxa"/>
        <w:tblLook w:val="0000"/>
      </w:tblPr>
      <w:tblGrid>
        <w:gridCol w:w="715"/>
        <w:gridCol w:w="2245"/>
        <w:gridCol w:w="1114"/>
        <w:gridCol w:w="904"/>
        <w:gridCol w:w="904"/>
        <w:gridCol w:w="904"/>
        <w:gridCol w:w="904"/>
        <w:gridCol w:w="902"/>
        <w:gridCol w:w="904"/>
      </w:tblGrid>
      <w:tr w:rsidR="00C80EFB" w:rsidRPr="00C80EFB" w:rsidTr="0001654C">
        <w:trPr>
          <w:trHeight w:val="67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80EFB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C80EFB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Наименование показателя (индикатора)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Ед. измерения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C80EFB" w:rsidRPr="00C80EFB" w:rsidTr="0001654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2020</w:t>
            </w:r>
          </w:p>
        </w:tc>
      </w:tr>
      <w:tr w:rsidR="00C80EFB" w:rsidRPr="00C80EFB" w:rsidTr="0001654C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9</w:t>
            </w:r>
          </w:p>
        </w:tc>
      </w:tr>
      <w:tr w:rsidR="00C80EFB" w:rsidRPr="00C80EFB" w:rsidTr="0001654C">
        <w:trPr>
          <w:trHeight w:val="615"/>
        </w:trPr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МУНИЦИПАЛЬНАЯ ПРОГРАММА «Развитие и поддержка малого и среднего предпринимательства в Малогрибановском сельском поселении Грибановского муниципального района» на 2015-2020гг.</w:t>
            </w:r>
          </w:p>
        </w:tc>
      </w:tr>
      <w:tr w:rsidR="00C80EFB" w:rsidRPr="00C80EFB" w:rsidTr="0001654C">
        <w:trPr>
          <w:trHeight w:val="330"/>
        </w:trPr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ПОДПРОГРАММА 1  «Развитие и поддержка малого и среднего предпринимательства»</w:t>
            </w:r>
          </w:p>
        </w:tc>
      </w:tr>
      <w:tr w:rsidR="00C80EFB" w:rsidRPr="00C80EFB" w:rsidTr="0001654C">
        <w:trPr>
          <w:trHeight w:val="2096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1.1.1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 xml:space="preserve"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80EFB">
              <w:rPr>
                <w:color w:val="000000"/>
                <w:sz w:val="20"/>
                <w:szCs w:val="20"/>
                <w:lang w:eastAsia="ar-SA"/>
              </w:rPr>
              <w:t>рублей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3,28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3,30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3,32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3,34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3,3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3,40 </w:t>
            </w:r>
          </w:p>
        </w:tc>
      </w:tr>
    </w:tbl>
    <w:p w:rsidR="00C80EFB" w:rsidRPr="00C80EFB" w:rsidRDefault="00C80EFB" w:rsidP="00C80EFB">
      <w:pPr>
        <w:widowControl/>
        <w:outlineLvl w:val="3"/>
        <w:rPr>
          <w:b/>
          <w:highlight w:val="yellow"/>
        </w:rPr>
      </w:pPr>
    </w:p>
    <w:p w:rsidR="00C80EFB" w:rsidRPr="00C80EFB" w:rsidRDefault="00C80EFB" w:rsidP="00C80EFB">
      <w:pPr>
        <w:widowControl/>
        <w:outlineLvl w:val="3"/>
        <w:rPr>
          <w:b/>
          <w:highlight w:val="yellow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/>
          <w:lang w:eastAsia="ar-SA"/>
        </w:rPr>
      </w:pPr>
      <w:r w:rsidRPr="00C80EFB">
        <w:rPr>
          <w:b/>
          <w:lang w:eastAsia="ar-SA"/>
        </w:rPr>
        <w:t>3.2. Обобщенная характеристика основных мероприятий.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both"/>
        <w:rPr>
          <w:lang w:eastAsia="ar-SA"/>
        </w:rPr>
      </w:pPr>
      <w:r w:rsidRPr="00C80EFB">
        <w:rPr>
          <w:u w:val="single"/>
          <w:lang w:eastAsia="ar-SA"/>
        </w:rPr>
        <w:t>Мероприятие 1.</w:t>
      </w:r>
      <w:r w:rsidRPr="00C80EFB">
        <w:rPr>
          <w:lang w:eastAsia="ar-SA"/>
        </w:rPr>
        <w:t xml:space="preserve"> Финансовое обеспечение мероприятий согласно Соглашению по передаче полномочий.</w:t>
      </w:r>
    </w:p>
    <w:p w:rsidR="00C80EFB" w:rsidRPr="00C80EFB" w:rsidRDefault="00C80EFB" w:rsidP="00C80EFB">
      <w:pPr>
        <w:widowControl/>
        <w:jc w:val="both"/>
      </w:pPr>
      <w:r w:rsidRPr="00C80EFB">
        <w:t xml:space="preserve">       Цель мероприятия – </w:t>
      </w:r>
      <w:r w:rsidRPr="00C80EFB">
        <w:rPr>
          <w:lang w:eastAsia="ar-SA"/>
        </w:rPr>
        <w:t>Создание благоприятного предпринимательского климата и условий для ведения бизнеса</w:t>
      </w:r>
      <w:r w:rsidRPr="00C80EFB">
        <w:t>.</w:t>
      </w:r>
    </w:p>
    <w:p w:rsidR="00C80EFB" w:rsidRPr="00C80EFB" w:rsidRDefault="00C80EFB" w:rsidP="00C80EFB">
      <w:pPr>
        <w:widowControl/>
        <w:jc w:val="both"/>
      </w:pPr>
      <w:r w:rsidRPr="00C80EFB">
        <w:t xml:space="preserve">Реализация мероприятия – субсидирование </w:t>
      </w:r>
      <w:r w:rsidRPr="00C80EFB">
        <w:rPr>
          <w:color w:val="000000"/>
        </w:rPr>
        <w:t>начинающих субъектов малого и среднего предпринимательства на создание собственного дела.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Исполнители: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- </w:t>
      </w:r>
      <w:r w:rsidRPr="00C80EFB">
        <w:rPr>
          <w:bCs/>
          <w:iCs/>
          <w:lang w:eastAsia="ar-SA"/>
        </w:rPr>
        <w:t>администрация Малогрибановского сельского поселения  Грибановского муниципального района Воронежской области;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отдел социально - экономического развития и программ администрации Грибановского муниципального района;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отдел по финансам администрации Грибановского муниципального района;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lastRenderedPageBreak/>
        <w:t>Финансирование мероприятия:</w:t>
      </w:r>
    </w:p>
    <w:p w:rsidR="00C80EFB" w:rsidRPr="00C80EFB" w:rsidRDefault="00C80EFB" w:rsidP="00C80EFB">
      <w:pPr>
        <w:widowControl/>
        <w:autoSpaceDE/>
        <w:autoSpaceDN/>
        <w:adjustRightInd/>
        <w:snapToGrid w:val="0"/>
        <w:jc w:val="both"/>
        <w:rPr>
          <w:lang w:eastAsia="ar-SA"/>
        </w:rPr>
      </w:pPr>
      <w:r w:rsidRPr="00C80EFB">
        <w:rPr>
          <w:lang w:eastAsia="ar-SA"/>
        </w:rPr>
        <w:t>Всего – 18,5 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уб., в том числе</w:t>
      </w:r>
    </w:p>
    <w:p w:rsidR="00C80EFB" w:rsidRPr="00C80EFB" w:rsidRDefault="00C80EFB" w:rsidP="00C80EFB">
      <w:pPr>
        <w:widowControl/>
        <w:autoSpaceDE/>
        <w:autoSpaceDN/>
        <w:adjustRightInd/>
        <w:snapToGrid w:val="0"/>
        <w:jc w:val="both"/>
        <w:rPr>
          <w:lang w:eastAsia="ar-SA"/>
        </w:rPr>
      </w:pPr>
      <w:r w:rsidRPr="00C80EFB">
        <w:rPr>
          <w:lang w:eastAsia="ar-SA"/>
        </w:rPr>
        <w:t>из местного бюджета – 22,2 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уб.;</w:t>
      </w:r>
    </w:p>
    <w:p w:rsidR="00C80EFB" w:rsidRPr="00C80EFB" w:rsidRDefault="00C80EFB" w:rsidP="00C80EFB">
      <w:pPr>
        <w:widowControl/>
      </w:pPr>
      <w:r w:rsidRPr="00C80EFB">
        <w:t>в том числе по годам реализации:</w:t>
      </w:r>
    </w:p>
    <w:p w:rsidR="00C80EFB" w:rsidRPr="00C80EFB" w:rsidRDefault="00C80EFB" w:rsidP="00C80EFB">
      <w:pPr>
        <w:widowControl/>
      </w:pPr>
    </w:p>
    <w:p w:rsidR="00C80EFB" w:rsidRPr="00C80EFB" w:rsidRDefault="00C80EFB" w:rsidP="00C80EFB">
      <w:pPr>
        <w:widowControl/>
        <w:rPr>
          <w:lang w:eastAsia="ar-SA"/>
        </w:rPr>
      </w:pPr>
      <w:r w:rsidRPr="00C80EFB">
        <w:t xml:space="preserve">2015г. – 3,7 </w:t>
      </w:r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уб.;</w:t>
      </w:r>
    </w:p>
    <w:p w:rsidR="00C80EFB" w:rsidRPr="00C80EFB" w:rsidRDefault="00C80EFB" w:rsidP="00C80EFB">
      <w:pPr>
        <w:widowControl/>
        <w:rPr>
          <w:lang w:eastAsia="ar-SA"/>
        </w:rPr>
      </w:pPr>
      <w:r w:rsidRPr="00C80EFB">
        <w:t xml:space="preserve">2016г. – 3,7 </w:t>
      </w:r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уб.;</w:t>
      </w:r>
    </w:p>
    <w:p w:rsidR="00C80EFB" w:rsidRPr="00C80EFB" w:rsidRDefault="00C80EFB" w:rsidP="00C80EFB">
      <w:pPr>
        <w:widowControl/>
        <w:rPr>
          <w:lang w:eastAsia="ar-SA"/>
        </w:rPr>
      </w:pPr>
      <w:r w:rsidRPr="00C80EFB">
        <w:t xml:space="preserve">2017г. – 3,7 </w:t>
      </w:r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уб.;</w:t>
      </w:r>
    </w:p>
    <w:p w:rsidR="00C80EFB" w:rsidRPr="00C80EFB" w:rsidRDefault="00C80EFB" w:rsidP="00C80EFB">
      <w:pPr>
        <w:widowControl/>
        <w:rPr>
          <w:lang w:eastAsia="ar-SA"/>
        </w:rPr>
      </w:pPr>
      <w:r w:rsidRPr="00C80EFB">
        <w:t xml:space="preserve">2018г. – 3,7 </w:t>
      </w:r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уб.;</w:t>
      </w:r>
    </w:p>
    <w:p w:rsidR="00C80EFB" w:rsidRPr="00C80EFB" w:rsidRDefault="00C80EFB" w:rsidP="00C80EFB">
      <w:pPr>
        <w:widowControl/>
        <w:rPr>
          <w:lang w:eastAsia="ar-SA"/>
        </w:rPr>
      </w:pPr>
      <w:r w:rsidRPr="00C80EFB">
        <w:t xml:space="preserve">2019г. – 3,7 </w:t>
      </w:r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уб.;</w:t>
      </w:r>
    </w:p>
    <w:p w:rsidR="00C80EFB" w:rsidRPr="00C80EFB" w:rsidRDefault="00C80EFB" w:rsidP="00C80EFB">
      <w:pPr>
        <w:widowControl/>
        <w:jc w:val="both"/>
        <w:rPr>
          <w:lang w:eastAsia="ar-SA"/>
        </w:rPr>
      </w:pPr>
      <w:r w:rsidRPr="00C80EFB">
        <w:t xml:space="preserve">2020г. – 3,7 </w:t>
      </w:r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</w:t>
      </w:r>
    </w:p>
    <w:p w:rsidR="00C80EFB" w:rsidRPr="00C80EFB" w:rsidRDefault="00C80EFB" w:rsidP="00C80EFB">
      <w:pPr>
        <w:widowControl/>
        <w:jc w:val="both"/>
        <w:rPr>
          <w:highlight w:val="yellow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/>
          <w:lang w:eastAsia="ar-SA"/>
        </w:rPr>
      </w:pPr>
      <w:r w:rsidRPr="00C80EFB">
        <w:rPr>
          <w:b/>
          <w:lang w:eastAsia="ar-SA"/>
        </w:rPr>
        <w:t>4. Ресурсное обеспечение реализации муниципальной программы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/>
          <w:lang w:eastAsia="ar-SA"/>
        </w:rPr>
      </w:pPr>
    </w:p>
    <w:p w:rsidR="00C80EFB" w:rsidRPr="00C80EFB" w:rsidRDefault="00C80EFB" w:rsidP="00C80EFB">
      <w:pPr>
        <w:widowControl/>
        <w:jc w:val="both"/>
        <w:rPr>
          <w:b/>
        </w:rPr>
      </w:pPr>
      <w:r w:rsidRPr="00C80EFB">
        <w:t xml:space="preserve">       Общий объем финансовых средств, для реализации программы составляет 18 тыс. руб.</w:t>
      </w:r>
    </w:p>
    <w:p w:rsidR="00C80EFB" w:rsidRPr="00C80EFB" w:rsidRDefault="00C80EFB" w:rsidP="00C80EFB">
      <w:pPr>
        <w:widowControl/>
        <w:jc w:val="center"/>
        <w:outlineLvl w:val="3"/>
        <w:rPr>
          <w:b/>
        </w:rPr>
      </w:pPr>
      <w:r w:rsidRPr="00C80EFB">
        <w:rPr>
          <w:b/>
        </w:rPr>
        <w:t>4.1. Объемы и источники финансирования</w:t>
      </w:r>
    </w:p>
    <w:p w:rsidR="00C80EFB" w:rsidRPr="00C80EFB" w:rsidRDefault="00C80EFB" w:rsidP="00C80EFB">
      <w:pPr>
        <w:widowControl/>
        <w:jc w:val="center"/>
        <w:rPr>
          <w:b/>
        </w:rPr>
      </w:pPr>
      <w:r w:rsidRPr="00C80EFB">
        <w:rPr>
          <w:b/>
        </w:rPr>
        <w:t>муниципальной программы.</w:t>
      </w:r>
    </w:p>
    <w:tbl>
      <w:tblPr>
        <w:tblW w:w="9280" w:type="dxa"/>
        <w:tblInd w:w="93" w:type="dxa"/>
        <w:tblLook w:val="0000"/>
      </w:tblPr>
      <w:tblGrid>
        <w:gridCol w:w="583"/>
        <w:gridCol w:w="1986"/>
        <w:gridCol w:w="1292"/>
        <w:gridCol w:w="768"/>
        <w:gridCol w:w="696"/>
        <w:gridCol w:w="840"/>
        <w:gridCol w:w="768"/>
        <w:gridCol w:w="768"/>
        <w:gridCol w:w="768"/>
        <w:gridCol w:w="811"/>
      </w:tblGrid>
      <w:tr w:rsidR="00C80EFB" w:rsidRPr="00C80EFB" w:rsidTr="0001654C">
        <w:trPr>
          <w:cantSplit/>
          <w:trHeight w:val="73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N  </w:t>
            </w:r>
            <w:proofErr w:type="gramStart"/>
            <w:r w:rsidRPr="00C80EFB">
              <w:rPr>
                <w:lang w:eastAsia="ar-SA"/>
              </w:rPr>
              <w:t>п</w:t>
            </w:r>
            <w:proofErr w:type="gramEnd"/>
            <w:r w:rsidRPr="00C80EFB">
              <w:rPr>
                <w:lang w:eastAsia="ar-SA"/>
              </w:rPr>
              <w:t xml:space="preserve">/п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Единица измерения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2015 год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2016 год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2017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2018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2019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2020 год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всего  </w:t>
            </w:r>
          </w:p>
        </w:tc>
      </w:tr>
      <w:tr w:rsidR="00C80EFB" w:rsidRPr="00C80EFB" w:rsidTr="0001654C">
        <w:trPr>
          <w:cantSplit/>
          <w:trHeight w:val="84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1.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Объем финансирования, всего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3,7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3,7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3,7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3,7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3,7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3,7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22,2</w:t>
            </w:r>
          </w:p>
        </w:tc>
      </w:tr>
      <w:tr w:rsidR="00C80EFB" w:rsidRPr="00C80EFB" w:rsidTr="0001654C">
        <w:trPr>
          <w:cantSplit/>
          <w:trHeight w:val="3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в том числе: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</w:p>
        </w:tc>
      </w:tr>
      <w:tr w:rsidR="00C80EFB" w:rsidRPr="00C80EFB" w:rsidTr="0001654C">
        <w:trPr>
          <w:cantSplit/>
          <w:trHeight w:val="5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1.1.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</w:tr>
      <w:tr w:rsidR="00C80EFB" w:rsidRPr="00C80EFB" w:rsidTr="0001654C">
        <w:trPr>
          <w:cantSplit/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1.2.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</w:tr>
      <w:tr w:rsidR="00C80EFB" w:rsidRPr="00C80EFB" w:rsidTr="0001654C">
        <w:trPr>
          <w:cantSplit/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1.3.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3,7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3,7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3,7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3,7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3,7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3,7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22,2</w:t>
            </w:r>
          </w:p>
        </w:tc>
      </w:tr>
      <w:tr w:rsidR="00C80EFB" w:rsidRPr="00C80EFB" w:rsidTr="0001654C">
        <w:trPr>
          <w:cantSplit/>
          <w:trHeight w:val="64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1.4.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0</w:t>
            </w:r>
          </w:p>
        </w:tc>
      </w:tr>
    </w:tbl>
    <w:p w:rsidR="00C80EFB" w:rsidRPr="00C80EFB" w:rsidRDefault="00C80EFB" w:rsidP="00C80EFB">
      <w:pPr>
        <w:widowControl/>
        <w:jc w:val="center"/>
        <w:rPr>
          <w:b/>
          <w:highlight w:val="yellow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/>
          <w:lang w:eastAsia="ar-SA"/>
        </w:rPr>
      </w:pPr>
      <w:r w:rsidRPr="00C80EFB">
        <w:rPr>
          <w:b/>
          <w:bCs/>
          <w:lang w:eastAsia="ar-SA"/>
        </w:rPr>
        <w:t xml:space="preserve">5. </w:t>
      </w:r>
      <w:r w:rsidRPr="00C80EFB">
        <w:rPr>
          <w:b/>
          <w:lang w:eastAsia="ar-SA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Риски реализации программы, а также соответствующие способы управления соответствующими рисками представлены ниже. 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417"/>
        <w:gridCol w:w="5387"/>
      </w:tblGrid>
      <w:tr w:rsidR="00C80EFB" w:rsidRPr="00C80EFB" w:rsidTr="000165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Возможные риски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Оценка 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влияния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Способы управления рисками</w:t>
            </w:r>
          </w:p>
        </w:tc>
      </w:tr>
      <w:tr w:rsidR="00C80EFB" w:rsidRPr="00C80EFB" w:rsidTr="000165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lang w:eastAsia="ar-SA"/>
              </w:rPr>
              <w:t xml:space="preserve">Появление на территории муниципального образования крупных сетевых компаний, составляющих конкуренцию хозяйствующим субъектам, осуществляющим розничную торговлю, располагающихся на </w:t>
            </w:r>
            <w:r w:rsidRPr="00C80EFB">
              <w:rPr>
                <w:lang w:eastAsia="ar-SA"/>
              </w:rPr>
              <w:lastRenderedPageBreak/>
              <w:t>территории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lastRenderedPageBreak/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Наличие свободных </w:t>
            </w:r>
            <w:proofErr w:type="spellStart"/>
            <w:r w:rsidRPr="00C80EFB">
              <w:rPr>
                <w:lang w:eastAsia="ar-SA"/>
              </w:rPr>
              <w:t>инфрастуктурно</w:t>
            </w:r>
            <w:proofErr w:type="spellEnd"/>
            <w:r w:rsidRPr="00C80EFB">
              <w:rPr>
                <w:lang w:eastAsia="ar-SA"/>
              </w:rPr>
              <w:t>–обустроенных участков для размещения новых производств.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C80EFB">
              <w:rPr>
                <w:lang w:eastAsia="en-US"/>
              </w:rPr>
              <w:t>Наращивание объемов производства за счет более эффективного использования материальных ресурсов.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C80EFB">
              <w:rPr>
                <w:spacing w:val="-2"/>
                <w:lang w:eastAsia="ar-SA"/>
              </w:rPr>
              <w:t>Загрузка имеющихся на территории неиспользуемых производственных мощностей.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П</w:t>
            </w:r>
            <w:r w:rsidRPr="00C80EFB">
              <w:rPr>
                <w:color w:val="000000"/>
                <w:kern w:val="24"/>
                <w:lang w:eastAsia="ar-SA"/>
              </w:rPr>
              <w:t xml:space="preserve">ривлечение инвестиций в создание новых </w:t>
            </w:r>
            <w:r w:rsidRPr="00C80EFB">
              <w:rPr>
                <w:color w:val="000000"/>
                <w:kern w:val="24"/>
                <w:lang w:eastAsia="ar-SA"/>
              </w:rPr>
              <w:lastRenderedPageBreak/>
              <w:t>производств, новых видов продукции.</w:t>
            </w:r>
          </w:p>
        </w:tc>
      </w:tr>
      <w:tr w:rsidR="00C80EFB" w:rsidRPr="00C80EFB" w:rsidTr="000165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lastRenderedPageBreak/>
              <w:t>Снижение инвестиционной активности бизнеса, невозможность перехода к диверсифицированному росту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Открытость и лояльность властей к инвесторам.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spacing w:val="-2"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Активизация инвестиционной и инновационной деятельности.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Повышение уровня инновационной активности предприятий за счет ускоренного развития инновационной инфраструктуры.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spacing w:val="-2"/>
                <w:lang w:eastAsia="ar-SA"/>
              </w:rPr>
              <w:t>Эффективное использование географического положения поселения для привлечения инвесторов</w:t>
            </w:r>
          </w:p>
        </w:tc>
      </w:tr>
      <w:tr w:rsidR="00C80EFB" w:rsidRPr="00C80EFB" w:rsidTr="000165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tabs>
                <w:tab w:val="left" w:pos="0"/>
                <w:tab w:val="left" w:pos="207"/>
              </w:tabs>
              <w:suppressAutoHyphens/>
              <w:autoSpaceDE/>
              <w:autoSpaceDN/>
              <w:adjustRightInd/>
              <w:ind w:right="-57"/>
              <w:rPr>
                <w:b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З</w:t>
            </w:r>
            <w:r w:rsidRPr="00C80EFB">
              <w:rPr>
                <w:color w:val="000000"/>
                <w:kern w:val="24"/>
                <w:lang w:eastAsia="ar-SA"/>
              </w:rPr>
              <w:t>ависимость  муниципального образования от внешних инвестиций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Активная позиция власти по привлечению инвестиций на территорию поселения.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lang w:eastAsia="ar-SA"/>
              </w:rPr>
              <w:t>Развитие программно-целевого метода управления (участие в федеральных, областных программах).</w:t>
            </w:r>
          </w:p>
        </w:tc>
      </w:tr>
      <w:tr w:rsidR="00C80EFB" w:rsidRPr="00C80EFB" w:rsidTr="000165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lang w:eastAsia="en-US"/>
              </w:rPr>
              <w:t>Отсутствие защитных мер местного товаропроизводителя на внутреннем рынке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spacing w:val="-2"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spacing w:val="-2"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Расширение рынка сбыта продукции местных товаропроизводителей.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color w:val="000000"/>
                <w:spacing w:val="-2"/>
                <w:lang w:eastAsia="ar-SA"/>
              </w:rPr>
              <w:t xml:space="preserve">Увеличение объемов </w:t>
            </w:r>
            <w:r w:rsidRPr="00C80EFB">
              <w:rPr>
                <w:color w:val="000000"/>
                <w:spacing w:val="-1"/>
                <w:lang w:eastAsia="ar-SA"/>
              </w:rPr>
              <w:t>производства и расширение рынков сбыта промышленной и сельскохозяйствен</w:t>
            </w:r>
            <w:r w:rsidRPr="00C80EFB">
              <w:rPr>
                <w:color w:val="000000"/>
                <w:spacing w:val="-2"/>
                <w:lang w:eastAsia="ar-SA"/>
              </w:rPr>
              <w:t>ной продукции.</w:t>
            </w:r>
          </w:p>
        </w:tc>
      </w:tr>
      <w:tr w:rsidR="00C80EFB" w:rsidRPr="00C80EFB" w:rsidTr="000165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rPr>
                <w:spacing w:val="-2"/>
                <w:lang w:eastAsia="ar-SA"/>
              </w:rPr>
            </w:pPr>
            <w:r w:rsidRPr="00C80EFB">
              <w:rPr>
                <w:lang w:eastAsia="en-US"/>
              </w:rPr>
              <w:t>Увеличение оттока активной части населения, особенно молодежи.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tabs>
                <w:tab w:val="left" w:pos="0"/>
                <w:tab w:val="left" w:pos="176"/>
              </w:tabs>
              <w:suppressAutoHyphens/>
              <w:autoSpaceDE/>
              <w:autoSpaceDN/>
              <w:adjustRightInd/>
              <w:ind w:right="-57"/>
              <w:rPr>
                <w:lang w:eastAsia="en-US"/>
              </w:rPr>
            </w:pPr>
            <w:r w:rsidRPr="00C80EFB">
              <w:rPr>
                <w:lang w:eastAsia="en-US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tabs>
                <w:tab w:val="left" w:pos="0"/>
                <w:tab w:val="left" w:pos="176"/>
              </w:tabs>
              <w:suppressAutoHyphens/>
              <w:autoSpaceDE/>
              <w:autoSpaceDN/>
              <w:adjustRightInd/>
              <w:ind w:right="-57"/>
              <w:rPr>
                <w:lang w:eastAsia="en-US"/>
              </w:rPr>
            </w:pPr>
            <w:r w:rsidRPr="00C80EFB">
              <w:rPr>
                <w:lang w:eastAsia="en-US"/>
              </w:rPr>
              <w:t>Создание новых рабочих мест в условиях развивающейся экономики.</w:t>
            </w:r>
          </w:p>
          <w:p w:rsidR="00C80EFB" w:rsidRPr="00C80EFB" w:rsidRDefault="00C80EFB" w:rsidP="00C80EFB">
            <w:pPr>
              <w:widowControl/>
              <w:tabs>
                <w:tab w:val="left" w:pos="0"/>
                <w:tab w:val="left" w:pos="176"/>
              </w:tabs>
              <w:suppressAutoHyphens/>
              <w:autoSpaceDE/>
              <w:autoSpaceDN/>
              <w:adjustRightInd/>
              <w:ind w:right="-57"/>
              <w:rPr>
                <w:spacing w:val="-2"/>
                <w:lang w:eastAsia="ar-SA"/>
              </w:rPr>
            </w:pPr>
            <w:r w:rsidRPr="00C80EFB">
              <w:rPr>
                <w:lang w:eastAsia="ar-SA"/>
              </w:rPr>
              <w:t>Дальнейшее развитие строительной отрасли, развитие жилищного строительства.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Р</w:t>
            </w:r>
            <w:r w:rsidRPr="00C80EFB">
              <w:rPr>
                <w:color w:val="000000"/>
                <w:kern w:val="24"/>
                <w:lang w:eastAsia="ar-SA"/>
              </w:rPr>
              <w:t>ост уровня развития сферы услуг и качества.</w:t>
            </w:r>
          </w:p>
        </w:tc>
      </w:tr>
      <w:tr w:rsidR="00C80EFB" w:rsidRPr="00C80EFB" w:rsidTr="000165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tabs>
                <w:tab w:val="left" w:pos="0"/>
                <w:tab w:val="left" w:pos="175"/>
                <w:tab w:val="left" w:pos="317"/>
              </w:tabs>
              <w:suppressAutoHyphens/>
              <w:autoSpaceDE/>
              <w:autoSpaceDN/>
              <w:adjustRightInd/>
              <w:rPr>
                <w:spacing w:val="-2"/>
                <w:lang w:eastAsia="ar-SA"/>
              </w:rPr>
            </w:pPr>
            <w:r w:rsidRPr="00C80EFB">
              <w:rPr>
                <w:lang w:eastAsia="en-US"/>
              </w:rPr>
              <w:t>Ликвидация предприятий торговли и бытового обслуживания.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Размещение новых производств на свободных </w:t>
            </w:r>
            <w:proofErr w:type="spellStart"/>
            <w:r w:rsidRPr="00C80EFB">
              <w:rPr>
                <w:lang w:eastAsia="ar-SA"/>
              </w:rPr>
              <w:t>инфраструктурно</w:t>
            </w:r>
            <w:proofErr w:type="spellEnd"/>
            <w:r w:rsidRPr="00C80EFB">
              <w:rPr>
                <w:lang w:eastAsia="ar-SA"/>
              </w:rPr>
              <w:t xml:space="preserve"> </w:t>
            </w:r>
            <w:proofErr w:type="gramStart"/>
            <w:r w:rsidRPr="00C80EFB">
              <w:rPr>
                <w:lang w:eastAsia="ar-SA"/>
              </w:rPr>
              <w:t>-о</w:t>
            </w:r>
            <w:proofErr w:type="gramEnd"/>
            <w:r w:rsidRPr="00C80EFB">
              <w:rPr>
                <w:lang w:eastAsia="ar-SA"/>
              </w:rPr>
              <w:t>бустроенных участках.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lang w:eastAsia="ar-SA"/>
              </w:rPr>
              <w:t>Развитие производств по переработке и реализации сельскохозяйственной продукции, предприятий пищевой промышленности.</w:t>
            </w:r>
          </w:p>
        </w:tc>
      </w:tr>
      <w:tr w:rsidR="00C80EFB" w:rsidRPr="00C80EFB" w:rsidTr="000165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Низкий уровень жизни и деловой активности населения в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spacing w:val="-2"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У</w:t>
            </w:r>
            <w:r w:rsidRPr="00C80EFB">
              <w:rPr>
                <w:color w:val="000000"/>
                <w:kern w:val="24"/>
                <w:lang w:eastAsia="ar-SA"/>
              </w:rPr>
              <w:t>величение объемов производства сельскохозяйственной продукции в ЛПХ поселения</w:t>
            </w:r>
          </w:p>
        </w:tc>
      </w:tr>
    </w:tbl>
    <w:p w:rsidR="00C80EFB" w:rsidRPr="00C80EFB" w:rsidRDefault="00C80EFB" w:rsidP="00C80EFB">
      <w:pPr>
        <w:suppressAutoHyphens/>
        <w:autoSpaceDN/>
        <w:adjustRightInd/>
        <w:ind w:firstLine="540"/>
        <w:jc w:val="both"/>
        <w:rPr>
          <w:lang w:eastAsia="ar-SA"/>
        </w:rPr>
      </w:pPr>
      <w:r w:rsidRPr="00C80EFB">
        <w:rPr>
          <w:lang w:eastAsia="ar-SA"/>
        </w:rPr>
        <w:t>При любом сценарии реализации Программы существуют следующие риски:</w:t>
      </w:r>
    </w:p>
    <w:p w:rsidR="00C80EFB" w:rsidRPr="00C80EFB" w:rsidRDefault="00C80EFB" w:rsidP="00C80EFB">
      <w:pPr>
        <w:suppressAutoHyphens/>
        <w:autoSpaceDN/>
        <w:adjustRightInd/>
        <w:ind w:firstLine="540"/>
        <w:jc w:val="both"/>
        <w:rPr>
          <w:lang w:eastAsia="ar-SA"/>
        </w:rPr>
      </w:pPr>
      <w:r w:rsidRPr="00C80EFB">
        <w:rPr>
          <w:lang w:eastAsia="ar-SA"/>
        </w:rPr>
        <w:t>- 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C80EFB" w:rsidRPr="00C80EFB" w:rsidRDefault="00C80EFB" w:rsidP="00C80EFB">
      <w:pPr>
        <w:suppressAutoHyphens/>
        <w:autoSpaceDN/>
        <w:adjustRightInd/>
        <w:ind w:firstLine="540"/>
        <w:jc w:val="both"/>
        <w:rPr>
          <w:lang w:eastAsia="ar-SA"/>
        </w:rPr>
      </w:pPr>
      <w:r w:rsidRPr="00C80EFB">
        <w:rPr>
          <w:lang w:eastAsia="ar-SA"/>
        </w:rPr>
        <w:t>- 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C80EFB" w:rsidRPr="00C80EFB" w:rsidRDefault="00C80EFB" w:rsidP="00C80EFB">
      <w:pPr>
        <w:suppressAutoHyphens/>
        <w:autoSpaceDN/>
        <w:adjustRightInd/>
        <w:ind w:firstLine="540"/>
        <w:jc w:val="both"/>
        <w:rPr>
          <w:lang w:eastAsia="ar-SA"/>
        </w:rPr>
      </w:pPr>
      <w:r w:rsidRPr="00C80EFB">
        <w:rPr>
          <w:lang w:eastAsia="ar-SA"/>
        </w:rPr>
        <w:t>- техногенные и экологические риски. Любая крупная природная, технологическая или экологическая катастрофа, вероятность которой полностью исключать нельзя, потребует дополнительных ресурсов по ликвидации ее последствий;</w:t>
      </w:r>
    </w:p>
    <w:p w:rsidR="00C80EFB" w:rsidRPr="00C80EFB" w:rsidRDefault="00C80EFB" w:rsidP="00C80EFB">
      <w:pPr>
        <w:suppressAutoHyphens/>
        <w:autoSpaceDN/>
        <w:adjustRightInd/>
        <w:ind w:firstLine="540"/>
        <w:jc w:val="both"/>
        <w:rPr>
          <w:lang w:eastAsia="ar-SA"/>
        </w:rPr>
      </w:pPr>
      <w:r w:rsidRPr="00C80EFB">
        <w:rPr>
          <w:lang w:eastAsia="ar-SA"/>
        </w:rPr>
        <w:t>Вместе с тем следует учитывать определенные риски целевого программирования:</w:t>
      </w:r>
    </w:p>
    <w:p w:rsidR="00C80EFB" w:rsidRPr="00C80EFB" w:rsidRDefault="00C80EFB" w:rsidP="00C80EFB">
      <w:pPr>
        <w:suppressAutoHyphens/>
        <w:autoSpaceDN/>
        <w:adjustRightInd/>
        <w:ind w:firstLine="540"/>
        <w:jc w:val="both"/>
        <w:rPr>
          <w:lang w:eastAsia="ar-SA"/>
        </w:rPr>
      </w:pPr>
      <w:r w:rsidRPr="00C80EFB">
        <w:rPr>
          <w:lang w:eastAsia="ar-SA"/>
        </w:rPr>
        <w:t>-формальный подход к формированию мероприятий в муниципальных программах;</w:t>
      </w:r>
    </w:p>
    <w:p w:rsidR="00C80EFB" w:rsidRPr="00C80EFB" w:rsidRDefault="00C80EFB" w:rsidP="00C80EFB">
      <w:pPr>
        <w:suppressAutoHyphens/>
        <w:autoSpaceDN/>
        <w:adjustRightInd/>
        <w:ind w:firstLine="540"/>
        <w:jc w:val="both"/>
        <w:rPr>
          <w:lang w:eastAsia="ar-SA"/>
        </w:rPr>
      </w:pPr>
      <w:r w:rsidRPr="00C80EFB">
        <w:rPr>
          <w:lang w:eastAsia="ar-SA"/>
        </w:rPr>
        <w:t>- отсутствие координации планируемых мероприятий по срокам их реализации;</w:t>
      </w:r>
    </w:p>
    <w:p w:rsidR="00C80EFB" w:rsidRPr="00C80EFB" w:rsidRDefault="00C80EFB" w:rsidP="00C80EFB">
      <w:pPr>
        <w:suppressAutoHyphens/>
        <w:autoSpaceDN/>
        <w:adjustRightInd/>
        <w:ind w:firstLine="540"/>
        <w:jc w:val="both"/>
        <w:rPr>
          <w:lang w:eastAsia="ar-SA"/>
        </w:rPr>
      </w:pPr>
      <w:r w:rsidRPr="00C80EFB">
        <w:rPr>
          <w:lang w:eastAsia="ar-SA"/>
        </w:rPr>
        <w:t>- недостаточное или частичное финансирование из региональных бюджетов.</w:t>
      </w:r>
    </w:p>
    <w:p w:rsidR="00C80EFB" w:rsidRPr="00C80EFB" w:rsidRDefault="00C80EFB" w:rsidP="00C80EFB">
      <w:pPr>
        <w:suppressAutoHyphens/>
        <w:autoSpaceDN/>
        <w:adjustRightInd/>
        <w:ind w:firstLine="540"/>
        <w:jc w:val="both"/>
        <w:rPr>
          <w:lang w:eastAsia="ar-SA"/>
        </w:rPr>
      </w:pPr>
      <w:r w:rsidRPr="00C80EFB">
        <w:rPr>
          <w:lang w:eastAsia="ar-SA"/>
        </w:rPr>
        <w:t xml:space="preserve">Минимизация указанных рисков и негативных факторов возможна за счет механизмов государственной поддержки, рационального использования бюджетных средств и максимальной координации действий участников Программы, а также создания новых рабочих мест. </w:t>
      </w:r>
    </w:p>
    <w:p w:rsidR="00C80EFB" w:rsidRPr="00C80EFB" w:rsidRDefault="00C80EFB" w:rsidP="00C80EFB">
      <w:pPr>
        <w:suppressAutoHyphens/>
        <w:autoSpaceDN/>
        <w:adjustRightInd/>
        <w:ind w:firstLine="540"/>
        <w:jc w:val="both"/>
        <w:rPr>
          <w:sz w:val="28"/>
          <w:szCs w:val="28"/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  <w:r w:rsidRPr="00C80EFB">
        <w:rPr>
          <w:b/>
          <w:lang w:eastAsia="ar-SA"/>
        </w:rPr>
        <w:lastRenderedPageBreak/>
        <w:t>6.</w:t>
      </w:r>
      <w:r w:rsidRPr="00C80EFB">
        <w:rPr>
          <w:lang w:eastAsia="ar-SA"/>
        </w:rPr>
        <w:t xml:space="preserve"> </w:t>
      </w:r>
      <w:r w:rsidRPr="00C80EFB">
        <w:rPr>
          <w:b/>
          <w:lang w:eastAsia="ar-SA"/>
        </w:rPr>
        <w:t>Оценка эффективности реализации муниципальной программы.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rPr>
          <w:lang w:eastAsia="ar-SA"/>
        </w:rPr>
        <w:t>Программа предназначена для разработки конкретных механизмов поддержки развития реального сектора экономики, повышения предпринимательской активности и развития малого и среднего предпринимательства.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В </w:t>
      </w:r>
      <w:proofErr w:type="gramStart"/>
      <w:r w:rsidRPr="00C80EFB">
        <w:t>результате</w:t>
      </w:r>
      <w:proofErr w:type="gramEnd"/>
      <w:r w:rsidRPr="00C80EFB">
        <w:t xml:space="preserve"> реализации мероприятий Программы к 2020 году будут достигнуты следующий социально-экономические показатель:</w:t>
      </w:r>
    </w:p>
    <w:p w:rsidR="00C80EFB" w:rsidRPr="00C80EFB" w:rsidRDefault="00C80EFB" w:rsidP="00C80EFB">
      <w:pPr>
        <w:widowControl/>
        <w:autoSpaceDE/>
        <w:autoSpaceDN/>
        <w:adjustRightInd/>
        <w:ind w:firstLine="73"/>
        <w:jc w:val="both"/>
      </w:pPr>
      <w:r w:rsidRPr="00C80EFB">
        <w:t xml:space="preserve">- </w:t>
      </w:r>
      <w:r w:rsidRPr="00C80EFB">
        <w:rPr>
          <w:lang w:eastAsia="ar-SA"/>
        </w:rPr>
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 составит 3,40 рублей.</w:t>
      </w:r>
    </w:p>
    <w:p w:rsidR="00C80EFB" w:rsidRPr="00C80EFB" w:rsidRDefault="00C80EFB" w:rsidP="00C80EFB">
      <w:pPr>
        <w:widowControl/>
        <w:autoSpaceDE/>
        <w:autoSpaceDN/>
        <w:adjustRightInd/>
        <w:ind w:firstLine="73"/>
        <w:jc w:val="both"/>
        <w:rPr>
          <w:highlight w:val="yellow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67"/>
        <w:jc w:val="center"/>
        <w:rPr>
          <w:b/>
          <w:lang w:eastAsia="ar-SA"/>
        </w:rPr>
      </w:pPr>
      <w:r w:rsidRPr="00C80EFB">
        <w:rPr>
          <w:b/>
        </w:rPr>
        <w:t>7.</w:t>
      </w:r>
      <w:r w:rsidRPr="00C80EFB">
        <w:rPr>
          <w:lang w:eastAsia="ar-SA"/>
        </w:rPr>
        <w:t xml:space="preserve"> </w:t>
      </w:r>
      <w:r w:rsidRPr="00C80EFB">
        <w:rPr>
          <w:b/>
          <w:lang w:eastAsia="ar-SA"/>
        </w:rPr>
        <w:t>Подпрограммы муниципальной программы.</w:t>
      </w:r>
    </w:p>
    <w:p w:rsidR="00C80EFB" w:rsidRPr="00C80EFB" w:rsidRDefault="00C80EFB" w:rsidP="00C80EFB">
      <w:pPr>
        <w:widowControl/>
        <w:jc w:val="center"/>
        <w:rPr>
          <w:b/>
        </w:rPr>
      </w:pPr>
    </w:p>
    <w:p w:rsidR="00C80EFB" w:rsidRPr="00C80EFB" w:rsidRDefault="00C80EFB" w:rsidP="00C80EFB">
      <w:pPr>
        <w:widowControl/>
        <w:jc w:val="center"/>
        <w:rPr>
          <w:b/>
          <w:sz w:val="28"/>
          <w:szCs w:val="28"/>
        </w:rPr>
      </w:pPr>
      <w:r w:rsidRPr="00C80EFB">
        <w:rPr>
          <w:b/>
          <w:sz w:val="28"/>
          <w:szCs w:val="28"/>
        </w:rPr>
        <w:t>ПОДПРОГРАММА № 1</w:t>
      </w:r>
    </w:p>
    <w:p w:rsidR="00C80EFB" w:rsidRPr="00C80EFB" w:rsidRDefault="00C80EFB" w:rsidP="00C80EFB">
      <w:pPr>
        <w:widowControl/>
        <w:jc w:val="center"/>
        <w:rPr>
          <w:b/>
          <w:sz w:val="28"/>
          <w:szCs w:val="28"/>
        </w:rPr>
      </w:pPr>
    </w:p>
    <w:p w:rsidR="00C80EFB" w:rsidRPr="00C80EFB" w:rsidRDefault="00C80EFB" w:rsidP="00C80EFB">
      <w:pPr>
        <w:widowControl/>
        <w:jc w:val="center"/>
        <w:rPr>
          <w:sz w:val="28"/>
          <w:szCs w:val="28"/>
          <w:lang w:eastAsia="ar-SA"/>
        </w:rPr>
      </w:pPr>
      <w:r w:rsidRPr="00C80EFB">
        <w:rPr>
          <w:sz w:val="28"/>
          <w:szCs w:val="28"/>
        </w:rPr>
        <w:t xml:space="preserve">«Развитие и поддержка малого и среднего предпринимательства» муниципальной программы </w:t>
      </w:r>
      <w:r w:rsidRPr="00C80EFB">
        <w:rPr>
          <w:sz w:val="28"/>
          <w:szCs w:val="28"/>
          <w:lang w:eastAsia="ar-SA"/>
        </w:rPr>
        <w:t xml:space="preserve"> «Развитие и поддержка малого и среднего предпринимательства в Малогрибановском  сельском поселении Грибановского муниципального района» на 2015-2020гг.</w:t>
      </w:r>
    </w:p>
    <w:p w:rsidR="00C80EFB" w:rsidRPr="00C80EFB" w:rsidRDefault="00C80EFB" w:rsidP="00C80EFB">
      <w:pPr>
        <w:widowControl/>
        <w:autoSpaceDE/>
        <w:autoSpaceDN/>
        <w:adjustRightInd/>
        <w:rPr>
          <w:lang w:eastAsia="ar-SA"/>
        </w:rPr>
      </w:pPr>
    </w:p>
    <w:p w:rsidR="00C80EFB" w:rsidRPr="00C80EFB" w:rsidRDefault="00C80EFB" w:rsidP="00C80EFB">
      <w:pPr>
        <w:widowControl/>
        <w:jc w:val="center"/>
        <w:rPr>
          <w:b/>
          <w:sz w:val="28"/>
          <w:szCs w:val="28"/>
        </w:rPr>
      </w:pPr>
      <w:r w:rsidRPr="00C80EFB">
        <w:rPr>
          <w:b/>
          <w:sz w:val="28"/>
          <w:szCs w:val="28"/>
        </w:rPr>
        <w:t>ПАСПОРТ</w:t>
      </w: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80EFB">
        <w:rPr>
          <w:sz w:val="28"/>
          <w:szCs w:val="28"/>
        </w:rPr>
        <w:t xml:space="preserve">Подпрограммы «Развитие и поддержка малого и среднего предпринимательства» муниципальной программы </w:t>
      </w:r>
      <w:r w:rsidRPr="00C80EFB">
        <w:rPr>
          <w:sz w:val="28"/>
          <w:szCs w:val="28"/>
          <w:lang w:eastAsia="ar-SA"/>
        </w:rPr>
        <w:t>«Развитие и поддержка малого и среднего предпринимательства в Малогрибановском сельском поселении Грибановского муниципального района» на 2015-2020гг.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0"/>
        <w:gridCol w:w="6720"/>
      </w:tblGrid>
      <w:tr w:rsidR="00C80EFB" w:rsidRPr="00C80EFB" w:rsidTr="0001654C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Исполнители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bCs/>
                <w:iCs/>
                <w:lang w:eastAsia="ar-SA"/>
              </w:rPr>
            </w:pPr>
            <w:r w:rsidRPr="00C80EFB">
              <w:rPr>
                <w:bCs/>
                <w:iCs/>
                <w:lang w:eastAsia="ar-SA"/>
              </w:rPr>
              <w:t xml:space="preserve">Администрация </w:t>
            </w:r>
            <w:r w:rsidRPr="00C80EFB">
              <w:rPr>
                <w:lang w:eastAsia="ar-SA"/>
              </w:rPr>
              <w:t xml:space="preserve">Малогрибановского сельского </w:t>
            </w:r>
            <w:r w:rsidRPr="00C80EFB">
              <w:rPr>
                <w:bCs/>
                <w:iCs/>
                <w:lang w:eastAsia="ar-SA"/>
              </w:rPr>
              <w:t xml:space="preserve"> поселения Грибановского муниципального района Воронежской области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bCs/>
                <w:iCs/>
                <w:lang w:eastAsia="ar-SA"/>
              </w:rPr>
            </w:pP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bCs/>
                <w:iCs/>
                <w:lang w:eastAsia="ar-SA"/>
              </w:rPr>
              <w:t>Отдел социально-экономического развития и программ администрации Грибановского муниципального района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Отдел по финансам администрации Грибановского муниципального района</w:t>
            </w:r>
          </w:p>
        </w:tc>
      </w:tr>
      <w:tr w:rsidR="00C80EFB" w:rsidRPr="00C80EFB" w:rsidTr="0001654C">
        <w:trPr>
          <w:cantSplit/>
          <w:trHeight w:val="48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Основные мероприятия,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входящие в состав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</w:pPr>
            <w:r w:rsidRPr="00C80EFB">
              <w:rPr>
                <w:u w:val="single"/>
              </w:rPr>
              <w:t>Мероприятие 1.</w:t>
            </w:r>
            <w:r w:rsidRPr="00C80EFB">
              <w:t xml:space="preserve"> </w:t>
            </w:r>
            <w:r w:rsidRPr="00C80EFB">
              <w:rPr>
                <w:lang w:eastAsia="ar-SA"/>
              </w:rPr>
              <w:t>Финансовое обеспечение мероприятий согласно Соглашению по передаче полномочий</w:t>
            </w:r>
            <w:r w:rsidRPr="00C80EFB">
              <w:t>.</w:t>
            </w:r>
          </w:p>
          <w:p w:rsidR="00C80EFB" w:rsidRPr="00C80EFB" w:rsidRDefault="00C80EFB" w:rsidP="00C80EFB">
            <w:pPr>
              <w:widowControl/>
              <w:jc w:val="both"/>
              <w:outlineLvl w:val="3"/>
            </w:pPr>
          </w:p>
        </w:tc>
      </w:tr>
      <w:tr w:rsidR="00C80EFB" w:rsidRPr="00C80EFB" w:rsidTr="0001654C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Цель подпрограммы муниципальной                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</w:pPr>
            <w:r w:rsidRPr="00C80EFB">
              <w:rPr>
                <w:lang w:eastAsia="ar-SA"/>
              </w:rPr>
              <w:t>Создание благоприятного предпринимательского климата и условий для ведения бизнеса</w:t>
            </w:r>
            <w:r w:rsidRPr="00C80EFB">
              <w:t xml:space="preserve"> </w:t>
            </w:r>
          </w:p>
        </w:tc>
      </w:tr>
      <w:tr w:rsidR="00C80EFB" w:rsidRPr="00C80EFB" w:rsidTr="0001654C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Задачи подпрограммы муниципальной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программы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1. Создание условий для привлечения инвестиций в развитие экономики района.</w:t>
            </w:r>
          </w:p>
          <w:p w:rsidR="00C80EFB" w:rsidRPr="00C80EFB" w:rsidRDefault="00C80EFB" w:rsidP="00C80EFB">
            <w:pPr>
              <w:widowControl/>
              <w:tabs>
                <w:tab w:val="num" w:pos="0"/>
              </w:tabs>
              <w:ind w:left="-31"/>
            </w:pPr>
            <w:r w:rsidRPr="00C80EFB">
              <w:rPr>
                <w:lang w:eastAsia="ar-SA"/>
              </w:rPr>
              <w:t>2. Повышение предпринимательской активности и развитие малого и среднего предпринимательства.</w:t>
            </w:r>
          </w:p>
        </w:tc>
      </w:tr>
      <w:tr w:rsidR="00C80EFB" w:rsidRPr="00C80EFB" w:rsidTr="0001654C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jc w:val="both"/>
              <w:rPr>
                <w:highlight w:val="yellow"/>
              </w:rPr>
            </w:pPr>
            <w:r w:rsidRPr="00C80EFB">
              <w:rPr>
                <w:lang w:eastAsia="ar-SA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</w:t>
            </w:r>
          </w:p>
        </w:tc>
      </w:tr>
      <w:tr w:rsidR="00C80EFB" w:rsidRPr="00C80EFB" w:rsidTr="0001654C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rPr>
                <w:color w:val="000000"/>
              </w:rPr>
            </w:pPr>
            <w:r w:rsidRPr="00C80EFB">
              <w:t xml:space="preserve">Срок реализации подпрограммы 2015-2020 годы. </w:t>
            </w:r>
          </w:p>
        </w:tc>
      </w:tr>
      <w:tr w:rsidR="00C80EFB" w:rsidRPr="00C80EFB" w:rsidTr="0001654C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C80EFB">
              <w:rPr>
                <w:bCs/>
                <w:lang w:eastAsia="ar-SA"/>
              </w:rPr>
              <w:t>Объемы и источники финансирования подпрограммы муниципальной программы, тыс. руб.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</w:pPr>
            <w:r w:rsidRPr="00C80EFB">
              <w:t xml:space="preserve">Общий объем финансирования подпрограммы – 18 тыс. 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 том числе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из местного бюджета –  22,2 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уб.;</w:t>
            </w:r>
          </w:p>
          <w:p w:rsidR="00C80EFB" w:rsidRPr="00C80EFB" w:rsidRDefault="00C80EFB" w:rsidP="00C80EFB">
            <w:pPr>
              <w:widowControl/>
            </w:pPr>
            <w:r w:rsidRPr="00C80EFB">
              <w:t>в том числе по годам реализации:</w:t>
            </w:r>
          </w:p>
          <w:p w:rsidR="00C80EFB" w:rsidRPr="00C80EFB" w:rsidRDefault="00C80EFB" w:rsidP="00C80EFB">
            <w:pPr>
              <w:widowControl/>
              <w:rPr>
                <w:lang w:eastAsia="ar-SA"/>
              </w:rPr>
            </w:pPr>
            <w:r w:rsidRPr="00C80EFB">
              <w:t xml:space="preserve">2015г. – 3,7 </w:t>
            </w:r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уб.;</w:t>
            </w:r>
          </w:p>
          <w:p w:rsidR="00C80EFB" w:rsidRPr="00C80EFB" w:rsidRDefault="00C80EFB" w:rsidP="00C80EFB">
            <w:pPr>
              <w:widowControl/>
              <w:rPr>
                <w:lang w:eastAsia="ar-SA"/>
              </w:rPr>
            </w:pPr>
            <w:r w:rsidRPr="00C80EFB">
              <w:t xml:space="preserve">2016г. – 3,7  </w:t>
            </w:r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уб.;</w:t>
            </w:r>
          </w:p>
          <w:p w:rsidR="00C80EFB" w:rsidRPr="00C80EFB" w:rsidRDefault="00C80EFB" w:rsidP="00C80EFB">
            <w:pPr>
              <w:widowControl/>
              <w:rPr>
                <w:lang w:eastAsia="ar-SA"/>
              </w:rPr>
            </w:pPr>
            <w:r w:rsidRPr="00C80EFB">
              <w:t xml:space="preserve">2017г. – 3,7  </w:t>
            </w:r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уб.;</w:t>
            </w:r>
          </w:p>
          <w:p w:rsidR="00C80EFB" w:rsidRPr="00C80EFB" w:rsidRDefault="00C80EFB" w:rsidP="00C80EFB">
            <w:pPr>
              <w:widowControl/>
              <w:rPr>
                <w:lang w:eastAsia="ar-SA"/>
              </w:rPr>
            </w:pPr>
            <w:r w:rsidRPr="00C80EFB">
              <w:t xml:space="preserve">2018г. – 3,7  </w:t>
            </w:r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уб.;</w:t>
            </w:r>
          </w:p>
          <w:p w:rsidR="00C80EFB" w:rsidRPr="00C80EFB" w:rsidRDefault="00C80EFB" w:rsidP="00C80EFB">
            <w:pPr>
              <w:widowControl/>
              <w:rPr>
                <w:lang w:eastAsia="ar-SA"/>
              </w:rPr>
            </w:pPr>
            <w:r w:rsidRPr="00C80EFB">
              <w:t>2019г. – 3,7  т</w:t>
            </w:r>
            <w:r w:rsidRPr="00C80EFB">
              <w:rPr>
                <w:lang w:eastAsia="ar-SA"/>
              </w:rPr>
              <w:t>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уб.;</w:t>
            </w:r>
          </w:p>
          <w:p w:rsidR="00C80EFB" w:rsidRPr="00C80EFB" w:rsidRDefault="00C80EFB" w:rsidP="00C80EFB">
            <w:pPr>
              <w:widowControl/>
              <w:jc w:val="both"/>
              <w:rPr>
                <w:lang w:eastAsia="ar-SA"/>
              </w:rPr>
            </w:pPr>
            <w:r w:rsidRPr="00C80EFB">
              <w:t xml:space="preserve">2020г. – 3,7  </w:t>
            </w:r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уб.</w:t>
            </w:r>
          </w:p>
        </w:tc>
      </w:tr>
      <w:tr w:rsidR="00C80EFB" w:rsidRPr="00C80EFB" w:rsidTr="0001654C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highlight w:val="yellow"/>
                <w:lang w:eastAsia="ar-SA"/>
              </w:rPr>
            </w:pPr>
            <w:r w:rsidRPr="00C80EFB">
              <w:rPr>
                <w:lang w:eastAsia="ar-SA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jc w:val="both"/>
              <w:rPr>
                <w:highlight w:val="yellow"/>
              </w:rPr>
            </w:pPr>
            <w:r w:rsidRPr="00C80EFB">
              <w:rPr>
                <w:lang w:eastAsia="ar-SA"/>
              </w:rPr>
              <w:t>Достижения объема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в 2020 году до 4,46 рублей</w:t>
            </w:r>
          </w:p>
        </w:tc>
      </w:tr>
    </w:tbl>
    <w:p w:rsidR="00C80EFB" w:rsidRPr="00C80EFB" w:rsidRDefault="00C80EFB" w:rsidP="00C80EFB">
      <w:pPr>
        <w:widowControl/>
        <w:autoSpaceDN/>
        <w:adjustRightInd/>
        <w:jc w:val="center"/>
        <w:rPr>
          <w:b/>
          <w:bCs/>
          <w:sz w:val="28"/>
          <w:szCs w:val="28"/>
          <w:highlight w:val="yellow"/>
          <w:lang w:eastAsia="ar-SA"/>
        </w:rPr>
      </w:pPr>
    </w:p>
    <w:p w:rsidR="00C80EFB" w:rsidRPr="00C80EFB" w:rsidRDefault="00C80EFB" w:rsidP="00C80EFB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eastAsia="ar-SA"/>
        </w:rPr>
      </w:pPr>
      <w:r w:rsidRPr="00C80EFB">
        <w:rPr>
          <w:b/>
          <w:bCs/>
          <w:lang w:eastAsia="ar-SA"/>
        </w:rPr>
        <w:t xml:space="preserve">Характеристика сферы реализации подпрограммы  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Малый бизнес как явление социальное, экономическое и политическое, охватывающее практически все отрасли деятельности, должен решить для развития Малогрибановского сельского </w:t>
      </w:r>
      <w:proofErr w:type="gramStart"/>
      <w:r w:rsidRPr="00C80EFB">
        <w:t>поселения</w:t>
      </w:r>
      <w:proofErr w:type="gramEnd"/>
      <w:r w:rsidRPr="00C80EFB">
        <w:t xml:space="preserve">  следующие основные задачи: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в социальном аспекте -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- в </w:t>
      </w:r>
      <w:proofErr w:type="gramStart"/>
      <w:r w:rsidRPr="00C80EFB">
        <w:t>экономическом</w:t>
      </w:r>
      <w:proofErr w:type="gramEnd"/>
      <w:r w:rsidRPr="00C80EFB">
        <w:t xml:space="preserve"> - содействовать развитию конкурентной рыночной экономики, увеличению валового районного продукта, повышению доходов бюджета поселения и внебюджетных фондов;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в политическом - обеспечить формирование среднего класса - основного гаранта социальной и политической стабильности общества.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>Развитие МСП продолжает сдерживаться следующими основными проблемами: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 xml:space="preserve">- слабой ориентированностью нормативной правовой базы на стимулирование развития малого предпринимательства, включая налоговое, трудовое, гражданское законодательство, иные нормативные правовые акты, регламентирующие вопросы организации и деятельности субъектов малого бизнеса. В правовой плоскости лежит решение проблем создания благоприятного налогового режима, формирования системы страхования от потенциальных рисков, совершенствование системы защиты прав предпринимателей. Нормативно-правового закрепления требуют и многие меры государственной поддержки малого предпринимательства, касающиеся кредитной деятельности, создания благоприятных условий для инвестирования и проведения других мер; 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>- недостаточным ресурсным обеспечением (финансовым и имущественным) субъектов МП и объектов инфраструктуры ПМП, включая: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 xml:space="preserve">а) недостаточный доступ к стартовому капиталу для начинающих предпринимателей; 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 xml:space="preserve">б) недостаточный доступ к капиталу для реализации перспективных инвестиционных проектов развивающихся предприятий; 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lastRenderedPageBreak/>
        <w:t xml:space="preserve">в) неразвитая система государственной гарантийной поддержки субъектов МСП, обращающихся за кредитами в коммерческие банки; 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 xml:space="preserve">г) неразвитость инфраструктуры малого бизнеса на территории  поселения 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>- наличием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 xml:space="preserve">- социальной незащищенностью наемных работников в сфере МСП, сохранением нарушений в трудовых отношениях работодателей с </w:t>
      </w:r>
      <w:proofErr w:type="gramStart"/>
      <w:r w:rsidRPr="00C80EFB">
        <w:t>работающими</w:t>
      </w:r>
      <w:proofErr w:type="gramEnd"/>
      <w:r w:rsidRPr="00C80EFB">
        <w:t xml:space="preserve"> по найму, вызывающими текучесть кадров в предпринимательской среде;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>- недобросовестной конкуренцией на товарных рынках по отношению к малым предприятиям.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  Подпрограмма муниципальной программы разработана на основе анализа современного состояния малого бизнеса в районе, тенденций развития МСП в области и с учетом результатов выполнения районных мероприятий по развитию и поддержки МСП в предыдущие годы. </w:t>
      </w:r>
    </w:p>
    <w:p w:rsidR="00C80EFB" w:rsidRPr="00C80EFB" w:rsidRDefault="00C80EFB" w:rsidP="00C80EFB">
      <w:pPr>
        <w:widowControl/>
        <w:jc w:val="both"/>
        <w:rPr>
          <w:sz w:val="28"/>
          <w:szCs w:val="28"/>
          <w:highlight w:val="yellow"/>
        </w:rPr>
      </w:pPr>
    </w:p>
    <w:p w:rsidR="00C80EFB" w:rsidRPr="00C80EFB" w:rsidRDefault="00C80EFB" w:rsidP="00C80EFB">
      <w:pPr>
        <w:widowControl/>
        <w:ind w:firstLine="540"/>
        <w:jc w:val="center"/>
        <w:rPr>
          <w:b/>
          <w:bCs/>
          <w:color w:val="000000"/>
          <w:lang w:eastAsia="ar-SA"/>
        </w:rPr>
      </w:pPr>
      <w:r w:rsidRPr="00C80EFB">
        <w:rPr>
          <w:b/>
          <w:bCs/>
          <w:color w:val="000000"/>
          <w:lang w:eastAsia="ar-SA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C80EFB" w:rsidRPr="00C80EFB" w:rsidRDefault="00C80EFB" w:rsidP="00C80EFB">
      <w:pPr>
        <w:widowControl/>
        <w:ind w:firstLine="540"/>
        <w:jc w:val="center"/>
      </w:pPr>
    </w:p>
    <w:p w:rsidR="00C80EFB" w:rsidRPr="00C80EFB" w:rsidRDefault="00C80EFB" w:rsidP="00C80EFB">
      <w:pPr>
        <w:widowControl/>
        <w:ind w:firstLine="708"/>
        <w:jc w:val="center"/>
        <w:rPr>
          <w:b/>
        </w:rPr>
      </w:pPr>
      <w:r w:rsidRPr="00C80EFB">
        <w:rPr>
          <w:b/>
        </w:rPr>
        <w:t>2.1. Цели подпрограммы.</w:t>
      </w:r>
    </w:p>
    <w:p w:rsidR="00C80EFB" w:rsidRPr="00C80EFB" w:rsidRDefault="00C80EFB" w:rsidP="00C80EFB">
      <w:pPr>
        <w:widowControl/>
        <w:jc w:val="both"/>
      </w:pPr>
      <w:r w:rsidRPr="00C80EFB">
        <w:t xml:space="preserve">        Целью подпрограммы является </w:t>
      </w:r>
      <w:r w:rsidRPr="00C80EFB">
        <w:rPr>
          <w:lang w:eastAsia="ar-SA"/>
        </w:rPr>
        <w:t>создание благоприятного предпринимательского климата и условий для ведения бизнеса</w:t>
      </w:r>
    </w:p>
    <w:p w:rsidR="00C80EFB" w:rsidRPr="00C80EFB" w:rsidRDefault="00C80EFB" w:rsidP="00C80EFB">
      <w:pPr>
        <w:widowControl/>
        <w:ind w:firstLine="708"/>
        <w:jc w:val="center"/>
        <w:rPr>
          <w:b/>
        </w:rPr>
      </w:pPr>
      <w:r w:rsidRPr="00C80EFB">
        <w:rPr>
          <w:b/>
        </w:rPr>
        <w:t>2.2. Задачи подпрограммы.</w:t>
      </w:r>
    </w:p>
    <w:p w:rsidR="00C80EFB" w:rsidRPr="00C80EFB" w:rsidRDefault="00C80EFB" w:rsidP="00C80EFB">
      <w:pPr>
        <w:widowControl/>
        <w:autoSpaceDE/>
        <w:autoSpaceDN/>
        <w:adjustRightInd/>
        <w:jc w:val="both"/>
        <w:rPr>
          <w:lang w:eastAsia="ar-SA"/>
        </w:rPr>
      </w:pPr>
      <w:r w:rsidRPr="00C80EFB">
        <w:rPr>
          <w:lang w:eastAsia="ar-SA"/>
        </w:rPr>
        <w:t>1. Создание условий для привлечения инвестиций в развитие экономики района.</w:t>
      </w:r>
    </w:p>
    <w:p w:rsidR="00C80EFB" w:rsidRPr="00C80EFB" w:rsidRDefault="00C80EFB" w:rsidP="00C80EFB">
      <w:pPr>
        <w:widowControl/>
        <w:jc w:val="both"/>
        <w:rPr>
          <w:sz w:val="28"/>
          <w:szCs w:val="28"/>
        </w:rPr>
      </w:pPr>
      <w:r w:rsidRPr="00C80EFB">
        <w:rPr>
          <w:lang w:eastAsia="ar-SA"/>
        </w:rPr>
        <w:t>2. Повышение предпринимательской активности и развитие малого и среднего предпринимательства.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highlight w:val="yellow"/>
          <w:lang w:eastAsia="ar-SA"/>
        </w:rPr>
      </w:pPr>
      <w:r w:rsidRPr="00C80EFB">
        <w:rPr>
          <w:b/>
          <w:bCs/>
          <w:color w:val="000000"/>
          <w:lang w:eastAsia="ar-SA"/>
        </w:rPr>
        <w:t>2.3. Показатели (индикаторы) достижения целей решения задач.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 xml:space="preserve">В </w:t>
      </w:r>
      <w:proofErr w:type="gramStart"/>
      <w:r w:rsidRPr="00C80EFB">
        <w:t>результате</w:t>
      </w:r>
      <w:proofErr w:type="gramEnd"/>
      <w:r w:rsidRPr="00C80EFB">
        <w:t xml:space="preserve"> реализации мероприятий подпрограммы в 2020 году будут достигнуты следующие социально-экономические показатели, характеризующие экономическую, бюджетную и социальную эффективность мероприятий программы:</w:t>
      </w:r>
    </w:p>
    <w:p w:rsidR="00C80EFB" w:rsidRPr="00C80EFB" w:rsidRDefault="00C80EFB" w:rsidP="00C80EFB">
      <w:pPr>
        <w:widowControl/>
        <w:jc w:val="both"/>
        <w:outlineLvl w:val="2"/>
      </w:pPr>
      <w:r w:rsidRPr="00C80EFB">
        <w:t>1. Показатели экономической эффективности:</w:t>
      </w:r>
    </w:p>
    <w:p w:rsidR="00C80EFB" w:rsidRPr="00C80EFB" w:rsidRDefault="00C80EFB" w:rsidP="00C80EFB">
      <w:pPr>
        <w:widowControl/>
        <w:ind w:firstLine="709"/>
        <w:jc w:val="both"/>
        <w:rPr>
          <w:lang w:eastAsia="ar-SA"/>
        </w:rPr>
      </w:pPr>
      <w:r w:rsidRPr="00C80EFB">
        <w:rPr>
          <w:lang w:eastAsia="ar-SA"/>
        </w:rPr>
        <w:t>Оценка достижения показателя производится на основании мониторинга;</w:t>
      </w:r>
    </w:p>
    <w:p w:rsidR="00C80EFB" w:rsidRPr="00C80EFB" w:rsidRDefault="00C80EFB" w:rsidP="00C80EFB">
      <w:pPr>
        <w:suppressAutoHyphens/>
        <w:autoSpaceDN/>
        <w:adjustRightInd/>
        <w:ind w:firstLine="709"/>
        <w:jc w:val="both"/>
        <w:rPr>
          <w:lang w:eastAsia="ar-SA"/>
        </w:rPr>
      </w:pPr>
      <w:r w:rsidRPr="00C80EFB">
        <w:rPr>
          <w:lang w:eastAsia="ar-SA"/>
        </w:rPr>
        <w:t>- прирост количества субъектов малого и среднего предпринимательства, осуществляющих деятельность на территории Малогрибановского сельского поселения, в процентах к предыдущему году.</w:t>
      </w:r>
    </w:p>
    <w:p w:rsidR="00C80EFB" w:rsidRPr="00C80EFB" w:rsidRDefault="00C80EFB" w:rsidP="00C80EFB">
      <w:pPr>
        <w:widowControl/>
        <w:ind w:firstLine="709"/>
        <w:jc w:val="both"/>
        <w:rPr>
          <w:lang w:eastAsia="ar-SA"/>
        </w:rPr>
      </w:pPr>
      <w:r w:rsidRPr="00C80EFB">
        <w:rPr>
          <w:lang w:eastAsia="ar-SA"/>
        </w:rPr>
        <w:t>Оценка достижения показателя производится на основании мониторинга или при помощи оценочных данных.</w:t>
      </w:r>
    </w:p>
    <w:p w:rsidR="00C80EFB" w:rsidRPr="00C80EFB" w:rsidRDefault="00C80EFB" w:rsidP="00C80EFB">
      <w:pPr>
        <w:widowControl/>
        <w:jc w:val="both"/>
        <w:outlineLvl w:val="2"/>
      </w:pPr>
      <w:r w:rsidRPr="00C80EFB">
        <w:t>2. Показатели социальной эффективности: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C80EFB" w:rsidRPr="00C80EFB" w:rsidRDefault="00C80EFB" w:rsidP="00C80EFB">
      <w:pPr>
        <w:widowControl/>
        <w:ind w:firstLine="540"/>
        <w:jc w:val="both"/>
        <w:rPr>
          <w:sz w:val="28"/>
          <w:szCs w:val="28"/>
          <w:highlight w:val="yellow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lang w:eastAsia="ar-SA"/>
        </w:rPr>
      </w:pPr>
      <w:r w:rsidRPr="00C80EFB">
        <w:rPr>
          <w:b/>
          <w:bCs/>
          <w:color w:val="000000"/>
          <w:lang w:eastAsia="ar-SA"/>
        </w:rPr>
        <w:t>2.4. Основные, ожидаемые конечные результаты подпрограммы муниципальной программы</w:t>
      </w:r>
    </w:p>
    <w:tbl>
      <w:tblPr>
        <w:tblW w:w="9603" w:type="dxa"/>
        <w:tblInd w:w="93" w:type="dxa"/>
        <w:tblLook w:val="0000"/>
      </w:tblPr>
      <w:tblGrid>
        <w:gridCol w:w="3843"/>
        <w:gridCol w:w="960"/>
        <w:gridCol w:w="960"/>
        <w:gridCol w:w="960"/>
        <w:gridCol w:w="960"/>
        <w:gridCol w:w="960"/>
        <w:gridCol w:w="960"/>
      </w:tblGrid>
      <w:tr w:rsidR="00C80EFB" w:rsidRPr="00C80EFB" w:rsidTr="0001654C">
        <w:trPr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Наименование показателя (индикатора)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годы реализации</w:t>
            </w:r>
          </w:p>
        </w:tc>
      </w:tr>
      <w:tr w:rsidR="00C80EFB" w:rsidRPr="00C80EFB" w:rsidTr="0001654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2020</w:t>
            </w:r>
          </w:p>
        </w:tc>
      </w:tr>
      <w:tr w:rsidR="00C80EFB" w:rsidRPr="00C80EFB" w:rsidTr="0001654C">
        <w:trPr>
          <w:trHeight w:val="1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lastRenderedPageBreak/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3,28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3,30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3,32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3,34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3,37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3,40</w:t>
            </w:r>
          </w:p>
        </w:tc>
      </w:tr>
    </w:tbl>
    <w:p w:rsidR="00C80EFB" w:rsidRPr="00C80EFB" w:rsidRDefault="00C80EFB" w:rsidP="00C80EFB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highlight w:val="yellow"/>
          <w:lang w:eastAsia="ar-SA"/>
        </w:rPr>
      </w:pPr>
    </w:p>
    <w:p w:rsidR="00C80EFB" w:rsidRPr="00C80EFB" w:rsidRDefault="00C80EFB" w:rsidP="00C80EFB">
      <w:pPr>
        <w:widowControl/>
        <w:jc w:val="center"/>
        <w:rPr>
          <w:b/>
        </w:rPr>
      </w:pPr>
      <w:r w:rsidRPr="00C80EFB">
        <w:rPr>
          <w:b/>
        </w:rPr>
        <w:t>2.5. Сроки и этапы реализации подпрограммы.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>Общий срок реализации подпрограммы рассчитан на период с 2015 по 2020 год (в один этап).</w:t>
      </w:r>
    </w:p>
    <w:p w:rsidR="00C80EFB" w:rsidRPr="00C80EFB" w:rsidRDefault="00C80EFB" w:rsidP="00C80EFB">
      <w:pPr>
        <w:widowControl/>
        <w:jc w:val="both"/>
        <w:rPr>
          <w:highlight w:val="yellow"/>
        </w:rPr>
      </w:pPr>
    </w:p>
    <w:p w:rsidR="00C80EFB" w:rsidRPr="00C80EFB" w:rsidRDefault="00C80EFB" w:rsidP="00C80EFB">
      <w:pPr>
        <w:widowControl/>
        <w:ind w:left="360"/>
        <w:jc w:val="center"/>
        <w:rPr>
          <w:b/>
        </w:rPr>
      </w:pPr>
      <w:r w:rsidRPr="00C80EFB">
        <w:rPr>
          <w:b/>
          <w:lang w:eastAsia="ar-SA"/>
        </w:rPr>
        <w:t>3.Характеристика основных мероприятий подпрограммы.</w:t>
      </w: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both"/>
        <w:rPr>
          <w:lang w:eastAsia="ar-SA"/>
        </w:rPr>
      </w:pPr>
      <w:r w:rsidRPr="00C80EFB">
        <w:rPr>
          <w:u w:val="single"/>
          <w:lang w:eastAsia="ar-SA"/>
        </w:rPr>
        <w:t>Мероприятие 1.</w:t>
      </w:r>
      <w:r w:rsidRPr="00C80EFB">
        <w:rPr>
          <w:lang w:eastAsia="ar-SA"/>
        </w:rPr>
        <w:t xml:space="preserve"> Финансовое обеспечение мероприятий согласно Соглашению по передаче полномочий.</w:t>
      </w:r>
    </w:p>
    <w:p w:rsidR="00C80EFB" w:rsidRPr="00C80EFB" w:rsidRDefault="00C80EFB" w:rsidP="00C80EFB">
      <w:pPr>
        <w:widowControl/>
        <w:jc w:val="both"/>
      </w:pPr>
      <w:r w:rsidRPr="00C80EFB">
        <w:t xml:space="preserve">       Цель мероприятия – </w:t>
      </w:r>
      <w:r w:rsidRPr="00C80EFB">
        <w:rPr>
          <w:lang w:eastAsia="ar-SA"/>
        </w:rPr>
        <w:t>Создание благоприятного предпринимательского климата и условий для ведения бизнеса</w:t>
      </w:r>
      <w:r w:rsidRPr="00C80EFB">
        <w:t>.</w:t>
      </w:r>
    </w:p>
    <w:p w:rsidR="00C80EFB" w:rsidRPr="00C80EFB" w:rsidRDefault="00C80EFB" w:rsidP="00C80EFB">
      <w:pPr>
        <w:widowControl/>
        <w:jc w:val="both"/>
      </w:pPr>
      <w:r w:rsidRPr="00C80EFB">
        <w:t xml:space="preserve">Реализация мероприятия – субсидирование </w:t>
      </w:r>
      <w:r w:rsidRPr="00C80EFB">
        <w:rPr>
          <w:color w:val="000000"/>
        </w:rPr>
        <w:t>начинающих субъектов малого и среднего предпринимательства на создание собственного дела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Исполнители: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- </w:t>
      </w:r>
      <w:r w:rsidRPr="00C80EFB">
        <w:rPr>
          <w:bCs/>
          <w:iCs/>
          <w:lang w:eastAsia="ar-SA"/>
        </w:rPr>
        <w:t xml:space="preserve">администрация </w:t>
      </w:r>
      <w:r w:rsidRPr="00C80EFB">
        <w:rPr>
          <w:lang w:eastAsia="ar-SA"/>
        </w:rPr>
        <w:t xml:space="preserve">Малогрибановского сельского </w:t>
      </w:r>
      <w:r w:rsidRPr="00C80EFB">
        <w:rPr>
          <w:bCs/>
          <w:iCs/>
          <w:lang w:eastAsia="ar-SA"/>
        </w:rPr>
        <w:t xml:space="preserve"> поселения Грибановского муниципального района Воронежской области;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отдел социально - экономического развития и программ администрации Грибановского муниципального района;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отдел по финансам администрации Грибановского муниципального района;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Финансирование мероприятия:</w:t>
      </w:r>
    </w:p>
    <w:p w:rsidR="00C80EFB" w:rsidRPr="00C80EFB" w:rsidRDefault="00C80EFB" w:rsidP="00C80EFB">
      <w:pPr>
        <w:widowControl/>
        <w:autoSpaceDE/>
        <w:autoSpaceDN/>
        <w:adjustRightInd/>
        <w:snapToGrid w:val="0"/>
        <w:jc w:val="both"/>
        <w:rPr>
          <w:lang w:eastAsia="ar-SA"/>
        </w:rPr>
      </w:pPr>
      <w:r w:rsidRPr="00C80EFB">
        <w:rPr>
          <w:lang w:eastAsia="ar-SA"/>
        </w:rPr>
        <w:t>Всего – 22,2 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уб., в том числе</w:t>
      </w:r>
    </w:p>
    <w:p w:rsidR="00C80EFB" w:rsidRPr="00C80EFB" w:rsidRDefault="00C80EFB" w:rsidP="00C80EFB">
      <w:pPr>
        <w:widowControl/>
        <w:autoSpaceDE/>
        <w:autoSpaceDN/>
        <w:adjustRightInd/>
        <w:snapToGrid w:val="0"/>
        <w:jc w:val="both"/>
        <w:rPr>
          <w:lang w:eastAsia="ar-SA"/>
        </w:rPr>
      </w:pPr>
      <w:r w:rsidRPr="00C80EFB">
        <w:rPr>
          <w:lang w:eastAsia="ar-SA"/>
        </w:rPr>
        <w:t>из местного бюджета – 22,2 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уб.;</w:t>
      </w:r>
    </w:p>
    <w:p w:rsidR="00C80EFB" w:rsidRPr="00C80EFB" w:rsidRDefault="00C80EFB" w:rsidP="00C80EFB">
      <w:pPr>
        <w:widowControl/>
      </w:pPr>
      <w:r w:rsidRPr="00C80EFB">
        <w:t>в том числе по годам реализации:</w:t>
      </w:r>
    </w:p>
    <w:p w:rsidR="00C80EFB" w:rsidRPr="00C80EFB" w:rsidRDefault="00C80EFB" w:rsidP="00C80EFB">
      <w:pPr>
        <w:widowControl/>
        <w:rPr>
          <w:lang w:eastAsia="ar-SA"/>
        </w:rPr>
      </w:pPr>
      <w:r w:rsidRPr="00C80EFB">
        <w:t xml:space="preserve">2015г. – 3,7 </w:t>
      </w:r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уб.;</w:t>
      </w:r>
    </w:p>
    <w:p w:rsidR="00C80EFB" w:rsidRPr="00C80EFB" w:rsidRDefault="00C80EFB" w:rsidP="00C80EFB">
      <w:pPr>
        <w:widowControl/>
        <w:rPr>
          <w:lang w:eastAsia="ar-SA"/>
        </w:rPr>
      </w:pPr>
      <w:r w:rsidRPr="00C80EFB">
        <w:t xml:space="preserve">2016г. – 3,7  </w:t>
      </w:r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уб.;</w:t>
      </w:r>
    </w:p>
    <w:p w:rsidR="00C80EFB" w:rsidRPr="00C80EFB" w:rsidRDefault="00C80EFB" w:rsidP="00C80EFB">
      <w:pPr>
        <w:widowControl/>
        <w:rPr>
          <w:lang w:eastAsia="ar-SA"/>
        </w:rPr>
      </w:pPr>
      <w:r w:rsidRPr="00C80EFB">
        <w:t xml:space="preserve">2017г. – 3,7  </w:t>
      </w:r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уб.;</w:t>
      </w:r>
    </w:p>
    <w:p w:rsidR="00C80EFB" w:rsidRPr="00C80EFB" w:rsidRDefault="00C80EFB" w:rsidP="00C80EFB">
      <w:pPr>
        <w:widowControl/>
        <w:rPr>
          <w:lang w:eastAsia="ar-SA"/>
        </w:rPr>
      </w:pPr>
      <w:r w:rsidRPr="00C80EFB">
        <w:t xml:space="preserve">2018г. – 3,7  </w:t>
      </w:r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уб.;</w:t>
      </w:r>
    </w:p>
    <w:p w:rsidR="00C80EFB" w:rsidRPr="00C80EFB" w:rsidRDefault="00C80EFB" w:rsidP="00C80EFB">
      <w:pPr>
        <w:widowControl/>
        <w:rPr>
          <w:lang w:eastAsia="ar-SA"/>
        </w:rPr>
      </w:pPr>
      <w:r w:rsidRPr="00C80EFB">
        <w:t xml:space="preserve">2019г. – 3,7  </w:t>
      </w:r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уб.;</w:t>
      </w:r>
    </w:p>
    <w:p w:rsidR="00C80EFB" w:rsidRPr="00C80EFB" w:rsidRDefault="00C80EFB" w:rsidP="00C80EFB">
      <w:pPr>
        <w:widowControl/>
        <w:jc w:val="both"/>
        <w:rPr>
          <w:lang w:eastAsia="ar-SA"/>
        </w:rPr>
      </w:pPr>
      <w:r w:rsidRPr="00C80EFB">
        <w:t xml:space="preserve">2020г. – 3,7  </w:t>
      </w:r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</w:t>
      </w:r>
    </w:p>
    <w:p w:rsidR="00C80EFB" w:rsidRPr="00C80EFB" w:rsidRDefault="00C80EFB" w:rsidP="00C80EFB">
      <w:pPr>
        <w:widowControl/>
        <w:jc w:val="both"/>
        <w:rPr>
          <w:sz w:val="28"/>
          <w:szCs w:val="28"/>
          <w:highlight w:val="yellow"/>
        </w:rPr>
      </w:pPr>
    </w:p>
    <w:p w:rsidR="00C80EFB" w:rsidRPr="00C80EFB" w:rsidRDefault="00C80EFB" w:rsidP="00C80EF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center"/>
      </w:pPr>
      <w:r w:rsidRPr="00C80EFB">
        <w:rPr>
          <w:b/>
        </w:rPr>
        <w:t>Основные меры муниципального и правового регулирования подпрограммы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>Проведение анализа эффективности действующего на данном этапе законодательства, регламентирующего государственную и муниципальную поддержку малого и среднего предпринимательства.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 xml:space="preserve">Подготовка предложений по внесению дополнений и изменений в действующие правовые акты органов местного самоуправления </w:t>
      </w:r>
      <w:r w:rsidRPr="00C80EFB">
        <w:rPr>
          <w:lang w:eastAsia="ar-SA"/>
        </w:rPr>
        <w:t>Малогрибановского сельского</w:t>
      </w:r>
      <w:r w:rsidRPr="00C80EFB">
        <w:rPr>
          <w:sz w:val="28"/>
          <w:szCs w:val="28"/>
          <w:lang w:eastAsia="ar-SA"/>
        </w:rPr>
        <w:t xml:space="preserve"> </w:t>
      </w:r>
      <w:r w:rsidRPr="00C80EFB">
        <w:t>поселения, регламентирующие поддержку малого и среднего предпринимательства.</w:t>
      </w:r>
    </w:p>
    <w:p w:rsidR="00C80EFB" w:rsidRPr="00C80EFB" w:rsidRDefault="00C80EFB" w:rsidP="00C80EFB">
      <w:pPr>
        <w:ind w:firstLine="540"/>
        <w:jc w:val="both"/>
      </w:pPr>
      <w:r w:rsidRPr="00C80EFB">
        <w:t xml:space="preserve">Поддержка субъектов малого и среднего предпринимательства и организаций, образующих инфраструктуру поддержки субъектов предпринимательства, включает в себя финансовую,  информационную, консультационную поддержку предприятий малого и среднего предпринимательства, поддержку в области  промышленного и </w:t>
      </w:r>
      <w:r w:rsidRPr="00C80EFB">
        <w:lastRenderedPageBreak/>
        <w:t>сельскохозяйственного  производства.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Принципами поддержки субъектов малого и среднего предпринимательства являются: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1) заявительный порядок обращения субъектов малого и среднего предпринимательства за оказанием поддержки;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2) равный доступ субъектов малого и среднего предпринимательства к участию в Программе;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3) оказание поддержки с соблюдением требований, установленных Федеральным </w:t>
      </w:r>
      <w:hyperlink r:id="rId5" w:history="1">
        <w:r w:rsidRPr="00C80EFB">
          <w:rPr>
            <w:color w:val="0000FF"/>
            <w:u w:val="single"/>
          </w:rPr>
          <w:t>законом</w:t>
        </w:r>
      </w:hyperlink>
      <w:r w:rsidRPr="00C80EFB">
        <w:t xml:space="preserve"> от 26.07.2006 N 135-ФЗ "О защите конкуренции";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4) открытость процедур оказания поддержки.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</w:t>
      </w:r>
      <w:hyperlink r:id="rId6" w:history="1">
        <w:r w:rsidRPr="00C80EFB">
          <w:rPr>
            <w:color w:val="0000FF"/>
            <w:u w:val="single"/>
          </w:rPr>
          <w:t>законом</w:t>
        </w:r>
      </w:hyperlink>
      <w:r w:rsidRPr="00C80EFB">
        <w:t xml:space="preserve"> от 24.07.2007 N 209-ФЗ "О развитии малого и среднего предпринимательства в Российской Федерации". Субъекты малого и среднего предпринимательства должны состоять на учете в налоговом органе на территории Грибановского муниципального района 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лица. Срок рассмотрения обращений субъектов малого и среднего предпринимательства составляет не более 30 календарных дней.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Реализация </w:t>
      </w:r>
      <w:hyperlink r:id="rId7" w:history="1">
        <w:r w:rsidRPr="00C80EFB">
          <w:rPr>
            <w:color w:val="0000FF"/>
            <w:u w:val="single"/>
          </w:rPr>
          <w:t xml:space="preserve">мероприятия </w:t>
        </w:r>
      </w:hyperlink>
      <w:r w:rsidRPr="00C80EFB">
        <w:t>подпрограммы предусматривает следующие условия: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гранты предоставляются действующим менее одного года малым предприятиям;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- гранты предоставляются при наличии бизнес-проекта, </w:t>
      </w:r>
      <w:proofErr w:type="gramStart"/>
      <w:r w:rsidRPr="00C80EFB">
        <w:t>оцениваемого</w:t>
      </w:r>
      <w:proofErr w:type="gramEnd"/>
      <w:r w:rsidRPr="00C80EFB">
        <w:t xml:space="preserve"> комиссией с участием представителей некоммерческих организаций предпринимателей;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гарантии сохранения рабочих мест или увеличение не менее чем на 1 единицу;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Предоставление грантов осуществляется на безвозмездной основе.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Объем финансирования мероприятий по поддержке малого и среднего предпринимательства в муниципальном районе  определяется средствами, предусмотренными бюджетом </w:t>
      </w:r>
      <w:r w:rsidRPr="00C80EFB">
        <w:rPr>
          <w:lang w:eastAsia="ar-SA"/>
        </w:rPr>
        <w:t xml:space="preserve">Малогрибановского сельского </w:t>
      </w:r>
      <w:r w:rsidRPr="00C80EFB">
        <w:rPr>
          <w:bCs/>
          <w:iCs/>
          <w:lang w:eastAsia="ar-SA"/>
        </w:rPr>
        <w:t xml:space="preserve"> </w:t>
      </w:r>
      <w:r w:rsidRPr="00C80EFB">
        <w:t>поселения.</w:t>
      </w:r>
    </w:p>
    <w:p w:rsidR="00C80EFB" w:rsidRPr="00C80EFB" w:rsidRDefault="00C80EFB" w:rsidP="00C80EF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center"/>
        <w:outlineLvl w:val="3"/>
        <w:rPr>
          <w:b/>
        </w:rPr>
      </w:pPr>
      <w:r w:rsidRPr="00C80EFB">
        <w:rPr>
          <w:b/>
        </w:rPr>
        <w:t>Характеристика основных мероприятий</w:t>
      </w:r>
    </w:p>
    <w:p w:rsidR="00C80EFB" w:rsidRPr="00C80EFB" w:rsidRDefault="00C80EFB" w:rsidP="00C80EFB">
      <w:pPr>
        <w:widowControl/>
        <w:jc w:val="center"/>
        <w:outlineLvl w:val="3"/>
        <w:rPr>
          <w:b/>
          <w:highlight w:val="yellow"/>
        </w:rPr>
      </w:pPr>
    </w:p>
    <w:tbl>
      <w:tblPr>
        <w:tblW w:w="9245" w:type="dxa"/>
        <w:tblInd w:w="93" w:type="dxa"/>
        <w:tblLook w:val="0000"/>
      </w:tblPr>
      <w:tblGrid>
        <w:gridCol w:w="528"/>
        <w:gridCol w:w="1666"/>
        <w:gridCol w:w="1345"/>
        <w:gridCol w:w="1870"/>
        <w:gridCol w:w="1928"/>
        <w:gridCol w:w="2423"/>
      </w:tblGrid>
      <w:tr w:rsidR="00C80EFB" w:rsidRPr="00C80EFB" w:rsidTr="0001654C">
        <w:trPr>
          <w:trHeight w:val="10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C80EFB">
              <w:rPr>
                <w:color w:val="000000"/>
                <w:lang w:eastAsia="ar-SA"/>
              </w:rPr>
              <w:t>п</w:t>
            </w:r>
            <w:proofErr w:type="gramEnd"/>
            <w:r w:rsidRPr="00C80EFB">
              <w:rPr>
                <w:color w:val="000000"/>
                <w:lang w:eastAsia="ar-SA"/>
              </w:rPr>
              <w:t>/п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 xml:space="preserve">Наименование мероприятия 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Срок  реализации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Источники финансирования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Объёмы финансирования, тыс. руб.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Ожидаемые результаты</w:t>
            </w:r>
          </w:p>
        </w:tc>
      </w:tr>
      <w:tr w:rsidR="00C80EFB" w:rsidRPr="00C80EFB" w:rsidTr="0001654C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9</w:t>
            </w:r>
          </w:p>
        </w:tc>
      </w:tr>
      <w:tr w:rsidR="00C80EFB" w:rsidRPr="00C80EFB" w:rsidTr="0001654C">
        <w:trPr>
          <w:trHeight w:val="12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Финансовое обеспечение мероприятий согласно Соглашению по передаче полномочий.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2015 – 2020 гг.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22,2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Создание условий для эффективной предпринимательской деятельности</w:t>
            </w:r>
          </w:p>
        </w:tc>
      </w:tr>
      <w:tr w:rsidR="00C80EFB" w:rsidRPr="00C80EFB" w:rsidTr="0001654C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lang w:eastAsia="ar-SA"/>
              </w:rPr>
            </w:pPr>
            <w:r w:rsidRPr="00C80EFB">
              <w:rPr>
                <w:b/>
                <w:bCs/>
                <w:color w:val="000000"/>
                <w:lang w:eastAsia="ar-SA"/>
              </w:rPr>
              <w:t xml:space="preserve">всего, в том числе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22,2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 </w:t>
            </w:r>
          </w:p>
        </w:tc>
      </w:tr>
      <w:tr w:rsidR="00C80EFB" w:rsidRPr="00C80EFB" w:rsidTr="0001654C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22,2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 </w:t>
            </w:r>
          </w:p>
        </w:tc>
      </w:tr>
    </w:tbl>
    <w:p w:rsidR="00C80EFB" w:rsidRPr="00C80EFB" w:rsidRDefault="00C80EFB" w:rsidP="00C80EFB">
      <w:pPr>
        <w:widowControl/>
        <w:jc w:val="center"/>
        <w:outlineLvl w:val="3"/>
        <w:rPr>
          <w:b/>
          <w:highlight w:val="yellow"/>
        </w:rPr>
      </w:pPr>
    </w:p>
    <w:p w:rsidR="00C80EFB" w:rsidRPr="00C80EFB" w:rsidRDefault="00C80EFB" w:rsidP="00C80EFB">
      <w:pPr>
        <w:widowControl/>
        <w:jc w:val="center"/>
        <w:outlineLvl w:val="3"/>
        <w:rPr>
          <w:b/>
          <w:highlight w:val="yellow"/>
        </w:rPr>
      </w:pPr>
    </w:p>
    <w:p w:rsidR="00C80EFB" w:rsidRPr="00C80EFB" w:rsidRDefault="00C80EFB" w:rsidP="00C80EF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center"/>
        <w:rPr>
          <w:b/>
        </w:rPr>
      </w:pPr>
      <w:r w:rsidRPr="00C80EFB">
        <w:rPr>
          <w:b/>
        </w:rPr>
        <w:lastRenderedPageBreak/>
        <w:t>Финансовое обеспечение реализации подпрограммы</w:t>
      </w:r>
    </w:p>
    <w:p w:rsidR="00C80EFB" w:rsidRPr="00C80EFB" w:rsidRDefault="00C80EFB" w:rsidP="00C80EFB">
      <w:pPr>
        <w:widowControl/>
        <w:autoSpaceDE/>
        <w:autoSpaceDN/>
        <w:adjustRightInd/>
        <w:spacing w:line="360" w:lineRule="atLeast"/>
        <w:ind w:firstLine="360"/>
        <w:jc w:val="both"/>
      </w:pPr>
      <w:proofErr w:type="gramStart"/>
      <w:r w:rsidRPr="00C80EFB">
        <w:t xml:space="preserve">Общий объем финансирования подпрограммы – 22,2 тыс. руб., из них: - федеральный бюджет –0  тыс. руб., областной бюджет – 0 тыс. руб.; муниципальный бюджет –22,2 тыс. руб. </w:t>
      </w:r>
      <w:proofErr w:type="gramEnd"/>
    </w:p>
    <w:p w:rsidR="00C80EFB" w:rsidRPr="00C80EFB" w:rsidRDefault="00C80EFB" w:rsidP="00C80EFB">
      <w:pPr>
        <w:widowControl/>
        <w:autoSpaceDE/>
        <w:autoSpaceDN/>
        <w:adjustRightInd/>
        <w:spacing w:line="360" w:lineRule="atLeast"/>
        <w:ind w:firstLine="360"/>
        <w:jc w:val="both"/>
      </w:pPr>
      <w:r w:rsidRPr="00C80EFB">
        <w:t>В том числе по годам реализации:</w:t>
      </w:r>
    </w:p>
    <w:p w:rsidR="00C80EFB" w:rsidRPr="00C80EFB" w:rsidRDefault="00C80EFB" w:rsidP="00C80EFB">
      <w:pPr>
        <w:widowControl/>
        <w:rPr>
          <w:lang w:eastAsia="ar-SA"/>
        </w:rPr>
      </w:pPr>
      <w:r w:rsidRPr="00C80EFB">
        <w:t xml:space="preserve">2015г. – 3,7 </w:t>
      </w:r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уб.;</w:t>
      </w:r>
    </w:p>
    <w:p w:rsidR="00C80EFB" w:rsidRPr="00C80EFB" w:rsidRDefault="00C80EFB" w:rsidP="00C80EFB">
      <w:pPr>
        <w:widowControl/>
        <w:rPr>
          <w:lang w:eastAsia="ar-SA"/>
        </w:rPr>
      </w:pPr>
      <w:r w:rsidRPr="00C80EFB">
        <w:t xml:space="preserve">2016г. – 3,7 </w:t>
      </w:r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уб.;</w:t>
      </w:r>
    </w:p>
    <w:p w:rsidR="00C80EFB" w:rsidRPr="00C80EFB" w:rsidRDefault="00C80EFB" w:rsidP="00C80EFB">
      <w:pPr>
        <w:widowControl/>
        <w:rPr>
          <w:lang w:eastAsia="ar-SA"/>
        </w:rPr>
      </w:pPr>
      <w:r w:rsidRPr="00C80EFB">
        <w:t xml:space="preserve">2017г. – 3,7 </w:t>
      </w:r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уб.;</w:t>
      </w:r>
    </w:p>
    <w:p w:rsidR="00C80EFB" w:rsidRPr="00C80EFB" w:rsidRDefault="00C80EFB" w:rsidP="00C80EFB">
      <w:pPr>
        <w:widowControl/>
        <w:rPr>
          <w:lang w:eastAsia="ar-SA"/>
        </w:rPr>
      </w:pPr>
      <w:r w:rsidRPr="00C80EFB">
        <w:t xml:space="preserve">2018г. – 3,7 </w:t>
      </w:r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уб.;</w:t>
      </w:r>
    </w:p>
    <w:p w:rsidR="00C80EFB" w:rsidRPr="00C80EFB" w:rsidRDefault="00C80EFB" w:rsidP="00C80EFB">
      <w:pPr>
        <w:widowControl/>
        <w:rPr>
          <w:lang w:eastAsia="ar-SA"/>
        </w:rPr>
      </w:pPr>
      <w:r w:rsidRPr="00C80EFB">
        <w:t xml:space="preserve">2019г. – 3,7 </w:t>
      </w:r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уб.;</w:t>
      </w:r>
    </w:p>
    <w:p w:rsidR="00C80EFB" w:rsidRPr="00C80EFB" w:rsidRDefault="00C80EFB" w:rsidP="00C80EFB">
      <w:pPr>
        <w:widowControl/>
        <w:outlineLvl w:val="3"/>
        <w:rPr>
          <w:lang w:eastAsia="ar-SA"/>
        </w:rPr>
      </w:pPr>
      <w:r w:rsidRPr="00C80EFB">
        <w:t xml:space="preserve">2020г. – 3,7 </w:t>
      </w:r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</w:t>
      </w:r>
    </w:p>
    <w:p w:rsidR="00C80EFB" w:rsidRPr="00C80EFB" w:rsidRDefault="00C80EFB" w:rsidP="00C80EFB">
      <w:pPr>
        <w:widowControl/>
        <w:outlineLvl w:val="3"/>
        <w:rPr>
          <w:b/>
          <w:highlight w:val="yellow"/>
        </w:rPr>
      </w:pPr>
    </w:p>
    <w:p w:rsidR="00C80EFB" w:rsidRPr="00C80EFB" w:rsidRDefault="00C80EFB" w:rsidP="00C80EFB">
      <w:pPr>
        <w:widowControl/>
        <w:jc w:val="center"/>
        <w:outlineLvl w:val="3"/>
        <w:rPr>
          <w:b/>
        </w:rPr>
      </w:pPr>
      <w:r w:rsidRPr="00C80EFB">
        <w:rPr>
          <w:b/>
        </w:rPr>
        <w:t>6.1. Объемы и источники финансирования подпрограммы</w:t>
      </w:r>
    </w:p>
    <w:p w:rsidR="00C80EFB" w:rsidRPr="00C80EFB" w:rsidRDefault="00C80EFB" w:rsidP="00C80EFB">
      <w:pPr>
        <w:widowControl/>
        <w:jc w:val="center"/>
        <w:rPr>
          <w:b/>
        </w:rPr>
      </w:pPr>
      <w:r w:rsidRPr="00C80EFB">
        <w:rPr>
          <w:b/>
        </w:rPr>
        <w:t>муниципальной программы</w:t>
      </w:r>
    </w:p>
    <w:tbl>
      <w:tblPr>
        <w:tblW w:w="8978" w:type="dxa"/>
        <w:tblInd w:w="93" w:type="dxa"/>
        <w:tblLook w:val="0000"/>
      </w:tblPr>
      <w:tblGrid>
        <w:gridCol w:w="749"/>
        <w:gridCol w:w="2101"/>
        <w:gridCol w:w="1292"/>
        <w:gridCol w:w="806"/>
        <w:gridCol w:w="806"/>
        <w:gridCol w:w="806"/>
        <w:gridCol w:w="806"/>
        <w:gridCol w:w="806"/>
        <w:gridCol w:w="806"/>
      </w:tblGrid>
      <w:tr w:rsidR="00C80EFB" w:rsidRPr="00C80EFB" w:rsidTr="0001654C">
        <w:trPr>
          <w:cantSplit/>
          <w:trHeight w:val="114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N  </w:t>
            </w:r>
            <w:proofErr w:type="gramStart"/>
            <w:r w:rsidRPr="00C80EFB">
              <w:rPr>
                <w:lang w:eastAsia="ar-SA"/>
              </w:rPr>
              <w:t>п</w:t>
            </w:r>
            <w:proofErr w:type="gramEnd"/>
            <w:r w:rsidRPr="00C80EFB">
              <w:rPr>
                <w:lang w:eastAsia="ar-SA"/>
              </w:rPr>
              <w:t xml:space="preserve">/п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Единица измерения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2015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2016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2017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2018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2019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2020 год</w:t>
            </w:r>
          </w:p>
        </w:tc>
      </w:tr>
      <w:tr w:rsidR="00C80EFB" w:rsidRPr="00C80EFB" w:rsidTr="0001654C">
        <w:trPr>
          <w:cantSplit/>
          <w:trHeight w:val="10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1.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Объем финансирования, всего       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3,7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3,7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3,7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3,7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3,7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3,7</w:t>
            </w:r>
          </w:p>
        </w:tc>
      </w:tr>
      <w:tr w:rsidR="00C80EFB" w:rsidRPr="00C80EFB" w:rsidTr="0001654C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в том числе: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</w:tr>
      <w:tr w:rsidR="00C80EFB" w:rsidRPr="00C80EFB" w:rsidTr="0001654C">
        <w:trPr>
          <w:cantSplit/>
          <w:trHeight w:val="76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1.1.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</w:tr>
      <w:tr w:rsidR="00C80EFB" w:rsidRPr="00C80EFB" w:rsidTr="0001654C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1.2.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тыс. 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</w:tr>
      <w:tr w:rsidR="00C80EFB" w:rsidRPr="00C80EFB" w:rsidTr="0001654C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1.3.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3,7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3,7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3,7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3,7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3,7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3,7</w:t>
            </w:r>
          </w:p>
        </w:tc>
      </w:tr>
      <w:tr w:rsidR="00C80EFB" w:rsidRPr="00C80EFB" w:rsidTr="0001654C">
        <w:trPr>
          <w:cantSplit/>
          <w:trHeight w:val="10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1.4.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внебюджетные источники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тыс. 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</w:tr>
    </w:tbl>
    <w:p w:rsidR="00C80EFB" w:rsidRPr="00C80EFB" w:rsidRDefault="00C80EFB" w:rsidP="00C80EFB">
      <w:pPr>
        <w:widowControl/>
        <w:jc w:val="center"/>
        <w:rPr>
          <w:b/>
          <w:highlight w:val="yellow"/>
        </w:rPr>
      </w:pPr>
    </w:p>
    <w:p w:rsidR="00C80EFB" w:rsidRPr="00C80EFB" w:rsidRDefault="00C80EFB" w:rsidP="00C80EF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center"/>
        <w:rPr>
          <w:b/>
          <w:lang w:eastAsia="ar-SA"/>
        </w:rPr>
      </w:pPr>
      <w:r w:rsidRPr="00C80EFB">
        <w:rPr>
          <w:b/>
          <w:lang w:eastAsia="ar-SA"/>
        </w:rPr>
        <w:t>Анализ рисков реализации подпрограммы и описание мер управления рисками реализации подпрограммы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8"/>
        <w:gridCol w:w="1170"/>
        <w:gridCol w:w="5103"/>
      </w:tblGrid>
      <w:tr w:rsidR="00C80EFB" w:rsidRPr="00C80EFB" w:rsidTr="0001654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Возможные риски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Оценка влияния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Способы управления рисками</w:t>
            </w:r>
          </w:p>
        </w:tc>
      </w:tr>
      <w:tr w:rsidR="00C80EFB" w:rsidRPr="00C80EFB" w:rsidTr="0001654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lang w:eastAsia="en-US"/>
              </w:rPr>
              <w:t>Отсутствие защитных мер местного   товаропроизводителя на внутреннем рынке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spacing w:val="-2"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средняя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spacing w:val="-2"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Расширение рынка сбыта продукции местных товаропроизводителей.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color w:val="000000"/>
                <w:spacing w:val="-2"/>
                <w:lang w:eastAsia="ar-SA"/>
              </w:rPr>
              <w:t xml:space="preserve">Увеличение объемов </w:t>
            </w:r>
            <w:r w:rsidRPr="00C80EFB">
              <w:rPr>
                <w:color w:val="000000"/>
                <w:spacing w:val="-1"/>
                <w:lang w:eastAsia="ar-SA"/>
              </w:rPr>
              <w:t>производства и расширение рынков сбыта промышленной и сельскохозяйствен</w:t>
            </w:r>
            <w:r w:rsidRPr="00C80EFB">
              <w:rPr>
                <w:color w:val="000000"/>
                <w:spacing w:val="-2"/>
                <w:lang w:eastAsia="ar-SA"/>
              </w:rPr>
              <w:t>ной продукции.</w:t>
            </w:r>
          </w:p>
        </w:tc>
      </w:tr>
      <w:tr w:rsidR="00C80EFB" w:rsidRPr="00C80EFB" w:rsidTr="0001654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tabs>
                <w:tab w:val="left" w:pos="0"/>
                <w:tab w:val="left" w:pos="175"/>
                <w:tab w:val="left" w:pos="317"/>
              </w:tabs>
              <w:suppressAutoHyphens/>
              <w:autoSpaceDE/>
              <w:autoSpaceDN/>
              <w:adjustRightInd/>
              <w:rPr>
                <w:spacing w:val="-2"/>
                <w:lang w:eastAsia="ar-SA"/>
              </w:rPr>
            </w:pPr>
            <w:r w:rsidRPr="00C80EFB">
              <w:rPr>
                <w:lang w:eastAsia="en-US"/>
              </w:rPr>
              <w:t xml:space="preserve">Ликвидация предприятий торговли и бытового обслуживания в малонаселенных </w:t>
            </w:r>
            <w:r w:rsidRPr="00C80EFB">
              <w:rPr>
                <w:lang w:eastAsia="en-US"/>
              </w:rPr>
              <w:lastRenderedPageBreak/>
              <w:t>пунктах;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lastRenderedPageBreak/>
              <w:t>высокая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Размещение новых производств на свободных </w:t>
            </w:r>
            <w:proofErr w:type="spellStart"/>
            <w:r w:rsidRPr="00C80EFB">
              <w:rPr>
                <w:lang w:eastAsia="ar-SA"/>
              </w:rPr>
              <w:t>инфраструктурно</w:t>
            </w:r>
            <w:proofErr w:type="spellEnd"/>
            <w:r w:rsidRPr="00C80EFB">
              <w:rPr>
                <w:lang w:eastAsia="ar-SA"/>
              </w:rPr>
              <w:t xml:space="preserve"> - обустроенных участках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lang w:eastAsia="ar-SA"/>
              </w:rPr>
              <w:t xml:space="preserve">Развитие производств по переработке и </w:t>
            </w:r>
            <w:r w:rsidRPr="00C80EFB">
              <w:rPr>
                <w:lang w:eastAsia="ar-SA"/>
              </w:rPr>
              <w:lastRenderedPageBreak/>
              <w:t>реализации сельскохозяйственной продукции, предприятий пищевой промышленности</w:t>
            </w:r>
          </w:p>
        </w:tc>
      </w:tr>
      <w:tr w:rsidR="00C80EFB" w:rsidRPr="00C80EFB" w:rsidTr="0001654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spacing w:val="-2"/>
                <w:lang w:eastAsia="ar-SA"/>
              </w:rPr>
              <w:lastRenderedPageBreak/>
              <w:t xml:space="preserve">Низкий уровень жизни и деловой активности населения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spacing w:val="-2"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высокая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У</w:t>
            </w:r>
            <w:r w:rsidRPr="00C80EFB">
              <w:rPr>
                <w:color w:val="000000"/>
                <w:kern w:val="24"/>
                <w:lang w:eastAsia="ar-SA"/>
              </w:rPr>
              <w:t>величение объемов производства сельскохозяйственной продукции в ЛПХ поселения</w:t>
            </w:r>
          </w:p>
        </w:tc>
      </w:tr>
    </w:tbl>
    <w:p w:rsidR="00C80EFB" w:rsidRPr="00C80EFB" w:rsidRDefault="00C80EFB" w:rsidP="00C80EFB">
      <w:pPr>
        <w:widowControl/>
        <w:ind w:firstLine="540"/>
        <w:jc w:val="both"/>
        <w:rPr>
          <w:b/>
          <w:sz w:val="28"/>
          <w:szCs w:val="28"/>
          <w:highlight w:val="yellow"/>
        </w:rPr>
      </w:pPr>
    </w:p>
    <w:p w:rsidR="00C80EFB" w:rsidRPr="00C80EFB" w:rsidRDefault="00C80EFB" w:rsidP="00C80EF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center"/>
        <w:rPr>
          <w:b/>
        </w:rPr>
      </w:pPr>
      <w:r w:rsidRPr="00C80EFB">
        <w:rPr>
          <w:b/>
        </w:rPr>
        <w:t>Оценка эффективности реализации подпрограммы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В </w:t>
      </w:r>
      <w:proofErr w:type="gramStart"/>
      <w:r w:rsidRPr="00C80EFB">
        <w:t>результате</w:t>
      </w:r>
      <w:proofErr w:type="gramEnd"/>
      <w:r w:rsidRPr="00C80EFB">
        <w:t xml:space="preserve"> реализации мероприятий подпрограммы к 2020 году будут достигнуты следующие социально-экономические показатели, характеризующие экономическую, бюджетную и социальную эффективность развития малого и среднего предпринимательства:</w:t>
      </w:r>
    </w:p>
    <w:p w:rsidR="00C80EFB" w:rsidRPr="00C80EFB" w:rsidRDefault="00C80EFB" w:rsidP="00C80EFB">
      <w:pPr>
        <w:widowControl/>
        <w:ind w:firstLine="540"/>
        <w:jc w:val="both"/>
        <w:outlineLvl w:val="2"/>
        <w:rPr>
          <w:b/>
        </w:rPr>
      </w:pPr>
      <w:r w:rsidRPr="00C80EFB">
        <w:rPr>
          <w:b/>
        </w:rPr>
        <w:t>Показатели экономической эффективности:</w:t>
      </w:r>
    </w:p>
    <w:p w:rsidR="00C80EFB" w:rsidRPr="00C80EFB" w:rsidRDefault="00C80EFB" w:rsidP="00C80EFB">
      <w:pPr>
        <w:widowControl/>
        <w:ind w:firstLine="567"/>
        <w:jc w:val="both"/>
        <w:rPr>
          <w:lang w:eastAsia="ar-SA"/>
        </w:rPr>
      </w:pPr>
      <w:r w:rsidRPr="00C80EFB">
        <w:rPr>
          <w:lang w:eastAsia="ar-SA"/>
        </w:rPr>
        <w:t xml:space="preserve">- оборот продукции (услуг), производимой малыми предприятиями, в т.ч. </w:t>
      </w:r>
      <w:proofErr w:type="spellStart"/>
      <w:r w:rsidRPr="00C80EFB">
        <w:rPr>
          <w:lang w:eastAsia="ar-SA"/>
        </w:rPr>
        <w:t>микропредприятиями</w:t>
      </w:r>
      <w:proofErr w:type="spellEnd"/>
      <w:r w:rsidRPr="00C80EFB">
        <w:rPr>
          <w:lang w:eastAsia="ar-SA"/>
        </w:rPr>
        <w:t xml:space="preserve"> и индивидуальными предпринимателями, 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 xml:space="preserve">уб. </w:t>
      </w:r>
    </w:p>
    <w:p w:rsidR="00C80EFB" w:rsidRPr="00C80EFB" w:rsidRDefault="00C80EFB" w:rsidP="00C80EFB">
      <w:pPr>
        <w:suppressAutoHyphens/>
        <w:autoSpaceDN/>
        <w:adjustRightInd/>
        <w:ind w:firstLine="567"/>
        <w:jc w:val="both"/>
        <w:rPr>
          <w:lang w:eastAsia="ar-SA"/>
        </w:rPr>
      </w:pPr>
      <w:r w:rsidRPr="00C80EFB">
        <w:rPr>
          <w:lang w:eastAsia="ar-SA"/>
        </w:rPr>
        <w:t xml:space="preserve">- прирост оборота продукции и услуг, производимых малыми предприятиями, в том числе </w:t>
      </w:r>
      <w:proofErr w:type="spellStart"/>
      <w:r w:rsidRPr="00C80EFB">
        <w:rPr>
          <w:lang w:eastAsia="ar-SA"/>
        </w:rPr>
        <w:t>микропредприятиями</w:t>
      </w:r>
      <w:proofErr w:type="spellEnd"/>
      <w:r w:rsidRPr="00C80EFB">
        <w:rPr>
          <w:lang w:eastAsia="ar-SA"/>
        </w:rPr>
        <w:t xml:space="preserve"> и индивидуальными предпринимателями, в постоянных ценах, в процентах к предыдущему году.</w:t>
      </w:r>
    </w:p>
    <w:p w:rsidR="00C80EFB" w:rsidRPr="00C80EFB" w:rsidRDefault="00C80EFB" w:rsidP="00C80EFB">
      <w:pPr>
        <w:suppressAutoHyphens/>
        <w:autoSpaceDN/>
        <w:adjustRightInd/>
        <w:ind w:firstLine="567"/>
        <w:jc w:val="both"/>
        <w:rPr>
          <w:lang w:eastAsia="ar-SA"/>
        </w:rPr>
      </w:pPr>
      <w:r w:rsidRPr="00C80EFB">
        <w:rPr>
          <w:lang w:eastAsia="ar-SA"/>
        </w:rPr>
        <w:t>- прирост количества субъектов малого и среднего предпринимательства, осуществляющих деятельность на территории Малогрибановского сельского</w:t>
      </w:r>
      <w:r w:rsidRPr="00C80EFB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C80EFB">
        <w:rPr>
          <w:lang w:eastAsia="ar-SA"/>
        </w:rPr>
        <w:t>поселения, в процентах к предыдущему году.</w:t>
      </w:r>
    </w:p>
    <w:p w:rsidR="00C80EFB" w:rsidRPr="00C80EFB" w:rsidRDefault="00C80EFB" w:rsidP="00C80EFB">
      <w:pPr>
        <w:widowControl/>
        <w:ind w:firstLine="540"/>
        <w:jc w:val="both"/>
        <w:outlineLvl w:val="2"/>
        <w:rPr>
          <w:b/>
        </w:rPr>
      </w:pPr>
      <w:r w:rsidRPr="00C80EFB">
        <w:rPr>
          <w:b/>
        </w:rPr>
        <w:t>Показатели социальной эффективности: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Кроме того,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результаты: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создание новых рабочих мест, в том числе для молодежи и социально незащищенных слоев населения;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-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</w:t>
      </w:r>
      <w:r w:rsidRPr="00C80EFB">
        <w:rPr>
          <w:lang w:eastAsia="ar-SA"/>
        </w:rPr>
        <w:t xml:space="preserve">Малогрибановском сельском </w:t>
      </w:r>
      <w:r w:rsidRPr="00C80EFB">
        <w:t>поселении;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насыщение потребительского рынка товарами и услугами, удовлетворение потребительского спроса населения.</w:t>
      </w:r>
    </w:p>
    <w:p w:rsidR="00C80EFB" w:rsidRPr="00C80EFB" w:rsidRDefault="00C80EFB" w:rsidP="00C80EFB">
      <w:pPr>
        <w:widowControl/>
        <w:ind w:firstLine="540"/>
        <w:jc w:val="both"/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rPr>
          <w:lang w:eastAsia="ar-SA"/>
        </w:rPr>
        <w:sectPr w:rsidR="00C80EFB" w:rsidRPr="00C80EFB" w:rsidSect="0063712B">
          <w:footnotePr>
            <w:pos w:val="beneathText"/>
          </w:footnotePr>
          <w:pgSz w:w="11905" w:h="16837"/>
          <w:pgMar w:top="1134" w:right="1134" w:bottom="1701" w:left="1134" w:header="720" w:footer="720" w:gutter="0"/>
          <w:pgNumType w:start="58"/>
          <w:cols w:space="720"/>
        </w:sect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  <w:r w:rsidRPr="00C80EFB">
        <w:rPr>
          <w:lang w:eastAsia="ar-SA"/>
        </w:rPr>
        <w:lastRenderedPageBreak/>
        <w:t xml:space="preserve">Приложение к муниципальной программе </w:t>
      </w: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  <w:r w:rsidRPr="00C80EFB">
        <w:rPr>
          <w:lang w:eastAsia="ar-SA"/>
        </w:rPr>
        <w:t xml:space="preserve">«Развитие и поддержка малого и среднего предпринимательства </w:t>
      </w:r>
      <w:proofErr w:type="gramStart"/>
      <w:r w:rsidRPr="00C80EFB">
        <w:rPr>
          <w:lang w:eastAsia="ar-SA"/>
        </w:rPr>
        <w:t>в</w:t>
      </w:r>
      <w:proofErr w:type="gramEnd"/>
      <w:r w:rsidRPr="00C80EFB">
        <w:rPr>
          <w:lang w:eastAsia="ar-SA"/>
        </w:rPr>
        <w:t xml:space="preserve"> </w:t>
      </w: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  <w:r w:rsidRPr="00C80EFB">
        <w:rPr>
          <w:lang w:eastAsia="ar-SA"/>
        </w:rPr>
        <w:t xml:space="preserve">Малогрибановском сельском </w:t>
      </w:r>
      <w:proofErr w:type="gramStart"/>
      <w:r w:rsidRPr="00C80EFB">
        <w:rPr>
          <w:lang w:eastAsia="ar-SA"/>
        </w:rPr>
        <w:t>поселении</w:t>
      </w:r>
      <w:proofErr w:type="gramEnd"/>
      <w:r w:rsidRPr="00C80EFB">
        <w:rPr>
          <w:lang w:eastAsia="ar-SA"/>
        </w:rPr>
        <w:t xml:space="preserve"> Грибановского </w:t>
      </w: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highlight w:val="yellow"/>
          <w:lang w:eastAsia="ar-SA"/>
        </w:rPr>
      </w:pPr>
      <w:r w:rsidRPr="00C80EFB">
        <w:rPr>
          <w:lang w:eastAsia="ar-SA"/>
        </w:rPr>
        <w:t>муниципального района» на 2015-2020гг.</w:t>
      </w: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center"/>
        <w:rPr>
          <w:lang w:eastAsia="ar-SA"/>
        </w:rPr>
      </w:pPr>
      <w:r w:rsidRPr="00C80EFB">
        <w:rPr>
          <w:lang w:eastAsia="ar-SA"/>
        </w:rPr>
        <w:t>План реализации муниципальной программы «Развитие и поддержка малого и среднего предпринимательства в Малогрибановском  сельском поселении Грибановского муниципального района» на 2015-2020гг.» на 2015 год</w:t>
      </w:r>
    </w:p>
    <w:tbl>
      <w:tblPr>
        <w:tblW w:w="0" w:type="auto"/>
        <w:tblInd w:w="93" w:type="dxa"/>
        <w:tblLayout w:type="fixed"/>
        <w:tblLook w:val="0000"/>
      </w:tblPr>
      <w:tblGrid>
        <w:gridCol w:w="555"/>
        <w:gridCol w:w="1235"/>
        <w:gridCol w:w="1825"/>
        <w:gridCol w:w="2700"/>
        <w:gridCol w:w="1440"/>
        <w:gridCol w:w="1440"/>
        <w:gridCol w:w="2520"/>
        <w:gridCol w:w="1620"/>
        <w:gridCol w:w="1620"/>
      </w:tblGrid>
      <w:tr w:rsidR="00C80EFB" w:rsidRPr="00C80EFB" w:rsidTr="0001654C">
        <w:trPr>
          <w:trHeight w:val="32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 xml:space="preserve">№ </w:t>
            </w:r>
            <w:proofErr w:type="gramStart"/>
            <w:r w:rsidRPr="00C80EFB">
              <w:rPr>
                <w:sz w:val="21"/>
                <w:szCs w:val="21"/>
                <w:lang w:eastAsia="ar-SA"/>
              </w:rPr>
              <w:t>п</w:t>
            </w:r>
            <w:proofErr w:type="gramEnd"/>
            <w:r w:rsidRPr="00C80EFB">
              <w:rPr>
                <w:sz w:val="21"/>
                <w:szCs w:val="21"/>
                <w:lang w:eastAsia="ar-SA"/>
              </w:rPr>
              <w:t>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Статус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proofErr w:type="gramStart"/>
            <w:r w:rsidRPr="00C80EFB">
              <w:rPr>
                <w:sz w:val="21"/>
                <w:szCs w:val="21"/>
                <w:lang w:eastAsia="ar-SA"/>
              </w:rPr>
              <w:t>Исполнитель мероприятия (структурное подразделение администрации Грибановского муниципального района, иной главный распорядитель средств местного бюджета), Ф.И.О., должность руководителя исполнителя)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Срок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 xml:space="preserve">КБК </w:t>
            </w:r>
            <w:r w:rsidRPr="00C80EFB">
              <w:rPr>
                <w:sz w:val="21"/>
                <w:szCs w:val="21"/>
                <w:lang w:eastAsia="ar-SA"/>
              </w:rPr>
              <w:br/>
              <w:t>(местный</w:t>
            </w:r>
            <w:r w:rsidRPr="00C80EFB">
              <w:rPr>
                <w:sz w:val="21"/>
                <w:szCs w:val="21"/>
                <w:lang w:eastAsia="ar-SA"/>
              </w:rPr>
              <w:br/>
              <w:t>бюджет)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 2015 год</w:t>
            </w:r>
          </w:p>
        </w:tc>
      </w:tr>
      <w:tr w:rsidR="00C80EFB" w:rsidRPr="00C80EFB" w:rsidTr="0001654C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</w:tr>
      <w:tr w:rsidR="00C80EFB" w:rsidRPr="00C80EFB" w:rsidTr="0001654C">
        <w:trPr>
          <w:trHeight w:val="25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начала реализации</w:t>
            </w:r>
            <w:r w:rsidRPr="00C80EFB">
              <w:rPr>
                <w:sz w:val="21"/>
                <w:szCs w:val="21"/>
                <w:lang w:eastAsia="ar-SA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окончания реализации</w:t>
            </w:r>
            <w:r w:rsidRPr="00C80EFB">
              <w:rPr>
                <w:sz w:val="21"/>
                <w:szCs w:val="21"/>
                <w:lang w:eastAsia="ar-SA"/>
              </w:rPr>
              <w:br/>
              <w:t>мероприятия</w:t>
            </w:r>
            <w:r w:rsidRPr="00C80EFB">
              <w:rPr>
                <w:sz w:val="21"/>
                <w:szCs w:val="21"/>
                <w:lang w:eastAsia="ar-SA"/>
              </w:rPr>
              <w:br/>
              <w:t xml:space="preserve">в очередном финансовом году  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</w:tr>
      <w:tr w:rsidR="00C80EFB" w:rsidRPr="00C80EFB" w:rsidTr="0001654C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9</w:t>
            </w:r>
          </w:p>
        </w:tc>
      </w:tr>
      <w:tr w:rsidR="00C80EFB" w:rsidRPr="00C80EFB" w:rsidTr="0001654C">
        <w:trPr>
          <w:trHeight w:val="1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ПОДПРОГРАММА 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«Развитие и поддержка малого и среднего предпринимательства»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highlight w:val="yellow"/>
                <w:lang w:eastAsia="ar-SA"/>
              </w:rPr>
            </w:pPr>
            <w:r w:rsidRPr="00C80EFB">
              <w:rPr>
                <w:bCs/>
                <w:iCs/>
                <w:lang w:eastAsia="ar-SA"/>
              </w:rPr>
              <w:t xml:space="preserve">Администрация </w:t>
            </w:r>
            <w:r w:rsidRPr="00C80EFB">
              <w:rPr>
                <w:lang w:eastAsia="ar-SA"/>
              </w:rPr>
              <w:t>Малогрибановского сельского</w:t>
            </w:r>
            <w:r w:rsidRPr="00C80EFB">
              <w:rPr>
                <w:bCs/>
                <w:iCs/>
                <w:lang w:eastAsia="ar-SA"/>
              </w:rPr>
              <w:t xml:space="preserve"> поселения Грибановского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01.01.2015г.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31.12.2015г.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Увеличение объема 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образования,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914 0 412 594  9085  540 251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highlight w:val="yellow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3,7</w:t>
            </w:r>
          </w:p>
        </w:tc>
      </w:tr>
      <w:tr w:rsidR="00C80EFB" w:rsidRPr="00C80EFB" w:rsidTr="0001654C">
        <w:trPr>
          <w:trHeight w:val="17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1.1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 xml:space="preserve">Основное </w:t>
            </w:r>
            <w:r w:rsidRPr="00C80EFB">
              <w:rPr>
                <w:sz w:val="21"/>
                <w:szCs w:val="21"/>
                <w:lang w:eastAsia="ar-SA"/>
              </w:rPr>
              <w:br/>
              <w:t>мероприятие 1.1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  <w:r w:rsidRPr="00C80EFB">
              <w:rPr>
                <w:bCs/>
                <w:iCs/>
                <w:lang w:eastAsia="ar-SA"/>
              </w:rPr>
              <w:t xml:space="preserve">Администрация </w:t>
            </w:r>
            <w:r w:rsidRPr="00C80EFB">
              <w:rPr>
                <w:lang w:eastAsia="ar-SA"/>
              </w:rPr>
              <w:t>Малогрибановского сельского</w:t>
            </w:r>
            <w:r w:rsidRPr="00C80EFB">
              <w:rPr>
                <w:bCs/>
                <w:iCs/>
                <w:lang w:eastAsia="ar-SA"/>
              </w:rPr>
              <w:t xml:space="preserve"> поселения Грибановского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01.01.2015г.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31.12.2015г.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 xml:space="preserve"> 914  0412 594  9085  540 251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3,7</w:t>
            </w:r>
          </w:p>
        </w:tc>
      </w:tr>
    </w:tbl>
    <w:p w:rsidR="00611CC7" w:rsidRPr="004E662E" w:rsidRDefault="00611CC7" w:rsidP="00C80EFB">
      <w:bookmarkStart w:id="0" w:name="_GoBack"/>
      <w:bookmarkEnd w:id="0"/>
    </w:p>
    <w:sectPr w:rsidR="00611CC7" w:rsidRPr="004E662E" w:rsidSect="00C80E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349"/>
    <w:multiLevelType w:val="hybridMultilevel"/>
    <w:tmpl w:val="EB5CA79A"/>
    <w:lvl w:ilvl="0" w:tplc="4BAEC7E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B6370"/>
    <w:multiLevelType w:val="hybridMultilevel"/>
    <w:tmpl w:val="BF42E530"/>
    <w:lvl w:ilvl="0" w:tplc="FF2CDB9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93B5B"/>
    <w:multiLevelType w:val="hybridMultilevel"/>
    <w:tmpl w:val="7A8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124D6"/>
    <w:rsid w:val="003D1275"/>
    <w:rsid w:val="004E662E"/>
    <w:rsid w:val="005124D6"/>
    <w:rsid w:val="005168CC"/>
    <w:rsid w:val="00534E64"/>
    <w:rsid w:val="00611CC7"/>
    <w:rsid w:val="006F7194"/>
    <w:rsid w:val="00702DC1"/>
    <w:rsid w:val="009D028A"/>
    <w:rsid w:val="00C80EFB"/>
    <w:rsid w:val="00FD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7194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6F7194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6F7194"/>
  </w:style>
  <w:style w:type="paragraph" w:customStyle="1" w:styleId="Style3">
    <w:name w:val="Style3"/>
    <w:basedOn w:val="a"/>
    <w:uiPriority w:val="99"/>
    <w:rsid w:val="006F7194"/>
    <w:pPr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6F71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F719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6F7194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C80EFB"/>
  </w:style>
  <w:style w:type="numbering" w:customStyle="1" w:styleId="11">
    <w:name w:val="Нет списка11"/>
    <w:next w:val="a2"/>
    <w:uiPriority w:val="99"/>
    <w:semiHidden/>
    <w:unhideWhenUsed/>
    <w:rsid w:val="00C80EFB"/>
  </w:style>
  <w:style w:type="paragraph" w:customStyle="1" w:styleId="a4">
    <w:name w:val="Заголовок"/>
    <w:basedOn w:val="a"/>
    <w:next w:val="a5"/>
    <w:rsid w:val="00C80EFB"/>
    <w:pPr>
      <w:keepNext/>
      <w:widowControl/>
      <w:autoSpaceDE/>
      <w:autoSpaceDN/>
      <w:adjustRightInd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ConsPlusNormal">
    <w:name w:val="ConsPlusNormal"/>
    <w:rsid w:val="00C80E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1"/>
    <w:basedOn w:val="a"/>
    <w:rsid w:val="00C80EFB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Style4">
    <w:name w:val="Style4"/>
    <w:basedOn w:val="a"/>
    <w:rsid w:val="00C80EFB"/>
    <w:pPr>
      <w:spacing w:line="322" w:lineRule="exact"/>
      <w:ind w:firstLine="715"/>
      <w:jc w:val="both"/>
    </w:pPr>
  </w:style>
  <w:style w:type="paragraph" w:customStyle="1" w:styleId="a6">
    <w:name w:val="Обычный + По ширине"/>
    <w:aliases w:val="Первая строка:  1,25 см"/>
    <w:basedOn w:val="a"/>
    <w:rsid w:val="00C80EFB"/>
    <w:pPr>
      <w:autoSpaceDE/>
      <w:autoSpaceDN/>
      <w:adjustRightInd/>
      <w:ind w:firstLine="709"/>
      <w:jc w:val="both"/>
    </w:pPr>
    <w:rPr>
      <w:lang w:eastAsia="ar-SA"/>
    </w:rPr>
  </w:style>
  <w:style w:type="character" w:customStyle="1" w:styleId="FontStyle17">
    <w:name w:val="Font Style17"/>
    <w:rsid w:val="00C80EFB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Hyperlink"/>
    <w:basedOn w:val="a0"/>
    <w:rsid w:val="00C80EFB"/>
    <w:rPr>
      <w:color w:val="0000FF"/>
      <w:u w:val="single"/>
    </w:rPr>
  </w:style>
  <w:style w:type="paragraph" w:styleId="a5">
    <w:name w:val="Body Text"/>
    <w:basedOn w:val="a"/>
    <w:link w:val="a8"/>
    <w:uiPriority w:val="99"/>
    <w:semiHidden/>
    <w:unhideWhenUsed/>
    <w:rsid w:val="00C80EFB"/>
    <w:pPr>
      <w:widowControl/>
      <w:autoSpaceDE/>
      <w:autoSpaceDN/>
      <w:adjustRightInd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5"/>
    <w:uiPriority w:val="99"/>
    <w:semiHidden/>
    <w:rsid w:val="00C80E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uiPriority w:val="99"/>
    <w:rsid w:val="00C80E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80EFB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C80E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7194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6F7194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6F7194"/>
  </w:style>
  <w:style w:type="paragraph" w:customStyle="1" w:styleId="Style3">
    <w:name w:val="Style3"/>
    <w:basedOn w:val="a"/>
    <w:uiPriority w:val="99"/>
    <w:rsid w:val="006F7194"/>
    <w:pPr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6F71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F719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6F7194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C80EFB"/>
  </w:style>
  <w:style w:type="numbering" w:customStyle="1" w:styleId="11">
    <w:name w:val="Нет списка11"/>
    <w:next w:val="a2"/>
    <w:uiPriority w:val="99"/>
    <w:semiHidden/>
    <w:unhideWhenUsed/>
    <w:rsid w:val="00C80EFB"/>
  </w:style>
  <w:style w:type="paragraph" w:customStyle="1" w:styleId="a4">
    <w:name w:val="Заголовок"/>
    <w:basedOn w:val="a"/>
    <w:next w:val="a5"/>
    <w:rsid w:val="00C80EFB"/>
    <w:pPr>
      <w:keepNext/>
      <w:widowControl/>
      <w:autoSpaceDE/>
      <w:autoSpaceDN/>
      <w:adjustRightInd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ConsPlusNormal">
    <w:name w:val="ConsPlusNormal"/>
    <w:rsid w:val="00C80E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1"/>
    <w:basedOn w:val="a"/>
    <w:rsid w:val="00C80EFB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Style4">
    <w:name w:val="Style4"/>
    <w:basedOn w:val="a"/>
    <w:rsid w:val="00C80EFB"/>
    <w:pPr>
      <w:spacing w:line="322" w:lineRule="exact"/>
      <w:ind w:firstLine="715"/>
      <w:jc w:val="both"/>
    </w:pPr>
  </w:style>
  <w:style w:type="paragraph" w:customStyle="1" w:styleId="a6">
    <w:name w:val="Обычный + По ширине"/>
    <w:aliases w:val="Первая строка:  1,25 см"/>
    <w:basedOn w:val="a"/>
    <w:rsid w:val="00C80EFB"/>
    <w:pPr>
      <w:autoSpaceDE/>
      <w:autoSpaceDN/>
      <w:adjustRightInd/>
      <w:ind w:firstLine="709"/>
      <w:jc w:val="both"/>
    </w:pPr>
    <w:rPr>
      <w:lang w:eastAsia="ar-SA"/>
    </w:rPr>
  </w:style>
  <w:style w:type="character" w:customStyle="1" w:styleId="FontStyle17">
    <w:name w:val="Font Style17"/>
    <w:rsid w:val="00C80EFB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Hyperlink"/>
    <w:basedOn w:val="a0"/>
    <w:rsid w:val="00C80EFB"/>
    <w:rPr>
      <w:color w:val="0000FF"/>
      <w:u w:val="single"/>
    </w:rPr>
  </w:style>
  <w:style w:type="paragraph" w:styleId="a5">
    <w:name w:val="Body Text"/>
    <w:basedOn w:val="a"/>
    <w:link w:val="a8"/>
    <w:uiPriority w:val="99"/>
    <w:semiHidden/>
    <w:unhideWhenUsed/>
    <w:rsid w:val="00C80EFB"/>
    <w:pPr>
      <w:widowControl/>
      <w:autoSpaceDE/>
      <w:autoSpaceDN/>
      <w:adjustRightInd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5"/>
    <w:uiPriority w:val="99"/>
    <w:semiHidden/>
    <w:rsid w:val="00C80E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uiPriority w:val="99"/>
    <w:rsid w:val="00C80E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80EFB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C80E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6898;fld=134;dst=100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186;fld=134" TargetMode="External"/><Relationship Id="rId5" Type="http://schemas.openxmlformats.org/officeDocument/2006/relationships/hyperlink" Target="consultantplus://offline/main?base=LAW;n=111169;fld=13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6098</Words>
  <Characters>34762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Malogrib</cp:lastModifiedBy>
  <cp:revision>6</cp:revision>
  <dcterms:created xsi:type="dcterms:W3CDTF">2015-07-03T09:13:00Z</dcterms:created>
  <dcterms:modified xsi:type="dcterms:W3CDTF">2020-08-06T13:18:00Z</dcterms:modified>
</cp:coreProperties>
</file>