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08EF" w:rsidP="000408EF">
      <w:pPr>
        <w:jc w:val="center"/>
      </w:pPr>
      <w:r>
        <w:t>Режим работы</w:t>
      </w:r>
    </w:p>
    <w:p w:rsidR="000408EF" w:rsidRDefault="000408EF" w:rsidP="000408EF">
      <w:pPr>
        <w:jc w:val="center"/>
      </w:pPr>
      <w:r>
        <w:t>С 8.00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16.00 час.</w:t>
      </w:r>
    </w:p>
    <w:p w:rsidR="000408EF" w:rsidRDefault="000408EF" w:rsidP="000408EF">
      <w:pPr>
        <w:jc w:val="center"/>
      </w:pPr>
      <w:r>
        <w:t>перерыв с 12.00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13.00 час.</w:t>
      </w:r>
    </w:p>
    <w:p w:rsidR="000408EF" w:rsidRDefault="000408EF" w:rsidP="000408EF">
      <w:pPr>
        <w:jc w:val="center"/>
      </w:pPr>
      <w:r>
        <w:t>Выходные дни: суббота, воскресенье</w:t>
      </w:r>
    </w:p>
    <w:p w:rsidR="000408EF" w:rsidRDefault="000408EF" w:rsidP="000408EF">
      <w:pPr>
        <w:jc w:val="center"/>
      </w:pPr>
      <w:r>
        <w:t>Прием граждан по личным вопросам: среда с 10.00 час. до 12 час., четверг с 10.00час. до 12.00 час., пятница с 10.00 час</w:t>
      </w:r>
      <w:proofErr w:type="gramStart"/>
      <w:r>
        <w:t>.</w:t>
      </w:r>
      <w:proofErr w:type="gramEnd"/>
      <w:r>
        <w:t xml:space="preserve"> до 16.00.  </w:t>
      </w:r>
    </w:p>
    <w:p w:rsidR="000408EF" w:rsidRDefault="000408EF" w:rsidP="000408EF">
      <w:pPr>
        <w:jc w:val="center"/>
      </w:pPr>
    </w:p>
    <w:p w:rsidR="000408EF" w:rsidRDefault="000408EF" w:rsidP="000408EF">
      <w:pPr>
        <w:jc w:val="center"/>
      </w:pPr>
    </w:p>
    <w:sectPr w:rsidR="00040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8EF"/>
    <w:rsid w:val="0004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2013-11-19T17:37:00Z</dcterms:created>
  <dcterms:modified xsi:type="dcterms:W3CDTF">2013-11-19T17:41:00Z</dcterms:modified>
</cp:coreProperties>
</file>