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4D" w:rsidRDefault="000B214D" w:rsidP="000B214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0B214D" w:rsidRDefault="008B36BE" w:rsidP="000B214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МАЛОГРИБАНОВСКОГО </w:t>
      </w:r>
      <w:r w:rsidR="000B21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0B214D" w:rsidRDefault="000B214D" w:rsidP="000B214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0B214D" w:rsidRDefault="000B214D" w:rsidP="000B214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0B214D" w:rsidRDefault="000B214D" w:rsidP="000B214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B214D" w:rsidRDefault="000B214D" w:rsidP="000B214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Е Ш Е Н И Е</w:t>
      </w:r>
    </w:p>
    <w:p w:rsidR="000B214D" w:rsidRDefault="000B214D" w:rsidP="000B214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B214D" w:rsidRDefault="000B214D" w:rsidP="000B214D">
      <w:pPr>
        <w:autoSpaceDE w:val="0"/>
        <w:autoSpaceDN w:val="0"/>
        <w:spacing w:after="0" w:line="240" w:lineRule="auto"/>
        <w:ind w:right="-185" w:firstLine="360"/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0B214D" w:rsidRDefault="008B36BE" w:rsidP="000B214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B36B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 05.02.</w:t>
      </w:r>
      <w:r w:rsidR="000B214D" w:rsidRPr="008B36B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2018 г. № </w:t>
      </w:r>
      <w:r w:rsidRPr="008B36B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124</w:t>
      </w:r>
      <w:r w:rsidR="000B214D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/>
        </w:rPr>
        <w:t xml:space="preserve">    _</w:t>
      </w:r>
    </w:p>
    <w:p w:rsidR="000B214D" w:rsidRDefault="008B36BE" w:rsidP="000B214D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алая Грибановка</w:t>
      </w:r>
    </w:p>
    <w:p w:rsidR="000B214D" w:rsidRDefault="000B214D" w:rsidP="000B214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B214D" w:rsidRDefault="000B214D" w:rsidP="000B214D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</w:p>
    <w:p w:rsidR="000B214D" w:rsidRDefault="000B214D" w:rsidP="000B214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B214D" w:rsidRDefault="000B214D" w:rsidP="000B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N 273-ФЗ "О противодействии коррупции",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Воронежской области от 02.06.2017 № 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об имуществе и обязательствах имущественного характера»,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0B214D" w:rsidRDefault="000B214D" w:rsidP="000B21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214D" w:rsidRDefault="000B214D" w:rsidP="000B21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B214D" w:rsidRDefault="000B214D" w:rsidP="000B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B214D" w:rsidRDefault="000B214D" w:rsidP="000B21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 1к настоящему решению.</w:t>
      </w:r>
    </w:p>
    <w:p w:rsidR="000B214D" w:rsidRDefault="000B214D" w:rsidP="000B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соблюдению требований к должностному поведению лиц, замещающих муниципальные должности, и урегулированию конфликта интересов согласно приложению 2 к настоящему решению</w:t>
      </w:r>
    </w:p>
    <w:p w:rsidR="000B214D" w:rsidRDefault="000B214D" w:rsidP="000B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</w:t>
      </w:r>
      <w:r w:rsidR="008B36BE">
        <w:rPr>
          <w:rFonts w:ascii="Times New Roman" w:hAnsi="Times New Roman" w:cs="Times New Roman"/>
          <w:sz w:val="28"/>
          <w:szCs w:val="28"/>
        </w:rPr>
        <w:t xml:space="preserve">альном сайте Малогрибановского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0B214D" w:rsidRDefault="000B214D" w:rsidP="000B214D">
      <w:pPr>
        <w:pStyle w:val="ConsPlusTitle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народных депутатов </w:t>
      </w:r>
      <w:r w:rsidR="008B36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36BE" w:rsidRPr="008B36BE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________ 2016 г. № ___ «Об утверждении Положения о порядке проверки достоверности и полноты сведений, представленных  лицами,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</w:r>
      <w:proofErr w:type="gramEnd"/>
    </w:p>
    <w:p w:rsidR="000B214D" w:rsidRDefault="000B214D" w:rsidP="000B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решение вступает в силу после его обнародования.</w:t>
      </w:r>
    </w:p>
    <w:p w:rsidR="000B214D" w:rsidRDefault="000B214D" w:rsidP="000B2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14D" w:rsidRDefault="000B214D" w:rsidP="000B214D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</w:t>
      </w:r>
      <w:r w:rsidR="008B36BE">
        <w:rPr>
          <w:rFonts w:ascii="Times New Roman" w:eastAsia="Calibri" w:hAnsi="Times New Roman" w:cs="Times New Roman"/>
          <w:sz w:val="28"/>
          <w:szCs w:val="28"/>
          <w:lang w:eastAsia="en-US"/>
        </w:rPr>
        <w:t>Л.А.Мельникова</w:t>
      </w:r>
    </w:p>
    <w:p w:rsidR="000B214D" w:rsidRDefault="000B214D" w:rsidP="000B21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0B214D" w:rsidRDefault="008B36BE" w:rsidP="000B214D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Малогрибановского</w:t>
      </w:r>
      <w:r w:rsidR="000B2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0B214D" w:rsidRDefault="000B214D" w:rsidP="000B214D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0B214D" w:rsidRDefault="008B36BE" w:rsidP="000B214D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0B2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от 05.02. 2018 г. №124</w:t>
      </w:r>
    </w:p>
    <w:p w:rsidR="000B214D" w:rsidRDefault="000B214D" w:rsidP="000B2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14D" w:rsidRDefault="000B214D" w:rsidP="000B2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14D" w:rsidRDefault="000B214D" w:rsidP="000B21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B214D" w:rsidRDefault="000B214D" w:rsidP="000B2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РАССМОТРЕНИЯ ВОПРОСОВ, КАСАЮЩИХСЯ СОБЛЮДЕНИЯ ТРЕБОВАНИЙ К ДОЛЖНОСТНОМУ ПОВЕДЕНИЮ ЛИЦ, ЗАМЕЩАЮЩИХ МУНИЦИПАЛЬНЫЕ ДОЛЖНОСТИ,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</w:p>
    <w:p w:rsidR="000B214D" w:rsidRDefault="000B214D" w:rsidP="000B2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14D" w:rsidRDefault="000B214D" w:rsidP="000B214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214D" w:rsidRDefault="000B214D" w:rsidP="000B2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14D" w:rsidRDefault="000B214D" w:rsidP="000B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>
        <w:rPr>
          <w:rFonts w:ascii="Times New Roman" w:hAnsi="Times New Roman" w:cs="Times New Roman"/>
          <w:sz w:val="28"/>
          <w:szCs w:val="28"/>
        </w:rPr>
        <w:t>1.1.  Настоящим Положением определяется порядок  рассмотрения вопросов, касающихся соблюдения требований к должностному поведению лиц, замещающих муниципальные должности,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урегулирования конфликта интересов (далее – Положение).</w:t>
      </w:r>
    </w:p>
    <w:p w:rsidR="000B214D" w:rsidRDefault="000B214D" w:rsidP="000B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0B214D" w:rsidRDefault="000B214D" w:rsidP="000B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14D" w:rsidRDefault="000B214D" w:rsidP="000B21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создания и работы Комиссии</w:t>
      </w:r>
    </w:p>
    <w:p w:rsidR="000B214D" w:rsidRDefault="000B214D" w:rsidP="000B214D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2.1. Комиссия создается </w:t>
      </w:r>
      <w:r>
        <w:rPr>
          <w:color w:val="222222"/>
          <w:sz w:val="28"/>
          <w:szCs w:val="28"/>
        </w:rPr>
        <w:t>Советом народных депутатов</w:t>
      </w:r>
      <w:r>
        <w:rPr>
          <w:b/>
          <w:color w:val="222222"/>
          <w:sz w:val="28"/>
          <w:szCs w:val="28"/>
        </w:rPr>
        <w:t xml:space="preserve"> </w:t>
      </w:r>
      <w:r w:rsidR="008B36BE">
        <w:rPr>
          <w:rFonts w:eastAsia="Calibri"/>
          <w:sz w:val="28"/>
          <w:szCs w:val="28"/>
        </w:rPr>
        <w:t xml:space="preserve"> </w:t>
      </w:r>
      <w:r w:rsidR="008B36BE">
        <w:rPr>
          <w:sz w:val="28"/>
          <w:szCs w:val="28"/>
        </w:rPr>
        <w:t>Малогрибановского</w:t>
      </w:r>
      <w:r w:rsidR="008B36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сельского поселения</w:t>
      </w:r>
      <w:r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(далее – Совет народных депутатов</w:t>
      </w:r>
      <w:r>
        <w:rPr>
          <w:b/>
          <w:color w:val="222222"/>
          <w:sz w:val="28"/>
          <w:szCs w:val="28"/>
        </w:rPr>
        <w:t xml:space="preserve">) </w:t>
      </w:r>
      <w:r>
        <w:rPr>
          <w:sz w:val="28"/>
          <w:szCs w:val="28"/>
        </w:rPr>
        <w:t xml:space="preserve">из числа депутатов на срок полномочий </w:t>
      </w:r>
      <w:r>
        <w:rPr>
          <w:color w:val="222222"/>
          <w:sz w:val="28"/>
          <w:szCs w:val="28"/>
        </w:rPr>
        <w:t>представительного органа</w:t>
      </w:r>
      <w:r>
        <w:rPr>
          <w:b/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созыва,</w:t>
      </w:r>
      <w:r>
        <w:rPr>
          <w:rStyle w:val="1"/>
          <w:sz w:val="28"/>
          <w:szCs w:val="28"/>
        </w:rPr>
        <w:t xml:space="preserve"> является подотчетной и подконтрольной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Совету народных депутатов</w:t>
      </w:r>
      <w:r>
        <w:rPr>
          <w:rStyle w:val="1"/>
          <w:sz w:val="28"/>
          <w:szCs w:val="28"/>
        </w:rPr>
        <w:t>.</w:t>
      </w:r>
      <w:r>
        <w:rPr>
          <w:rStyle w:val="1"/>
          <w:rFonts w:eastAsiaTheme="minorEastAsia"/>
          <w:sz w:val="28"/>
          <w:szCs w:val="28"/>
        </w:rPr>
        <w:t xml:space="preserve"> </w:t>
      </w:r>
    </w:p>
    <w:p w:rsidR="000B214D" w:rsidRDefault="000B214D" w:rsidP="000B214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</w:rPr>
      </w:pPr>
      <w:r>
        <w:rPr>
          <w:sz w:val="28"/>
          <w:szCs w:val="28"/>
        </w:rPr>
        <w:t>2.2. Персональный состав Комиссии, а также председатель Комиссии утверждаются правовым актом Совета народных депутатов</w:t>
      </w:r>
      <w:r>
        <w:rPr>
          <w:b/>
          <w:sz w:val="28"/>
          <w:szCs w:val="28"/>
        </w:rPr>
        <w:t>.</w:t>
      </w:r>
    </w:p>
    <w:p w:rsidR="000B214D" w:rsidRDefault="000B214D" w:rsidP="000B214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Общее число членов комиссии - 4. </w:t>
      </w:r>
    </w:p>
    <w:p w:rsidR="000B214D" w:rsidRDefault="000B214D" w:rsidP="000B214D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2.4. Заседание Комиссии считается правомочным, если на нем присутствует не менее двух третей от общего числа членов Комиссии.</w:t>
      </w:r>
    </w:p>
    <w:p w:rsidR="000B214D" w:rsidRDefault="000B214D" w:rsidP="000B214D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2.5. Все члены Комиссии при принятии решений обладают равными правами.</w:t>
      </w:r>
    </w:p>
    <w:p w:rsidR="000B214D" w:rsidRDefault="000B214D" w:rsidP="000B214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 xml:space="preserve">2.6. </w:t>
      </w:r>
      <w:r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0B214D" w:rsidRDefault="000B214D" w:rsidP="000B214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lastRenderedPageBreak/>
        <w:t>2.7. В случае если Комиссией рассматривается вопрос в соответствии с разделом 4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0B214D" w:rsidRDefault="000B214D" w:rsidP="000B214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2.8. Решение Комиссии оформляется протоколом, который подписывается председателем и ответственным секретарем Комиссии.</w:t>
      </w:r>
    </w:p>
    <w:p w:rsidR="000B214D" w:rsidRDefault="000B214D" w:rsidP="000B214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2.9.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0B214D" w:rsidRDefault="000B214D" w:rsidP="000B214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center"/>
        <w:outlineLvl w:val="3"/>
        <w:rPr>
          <w:b/>
          <w:bCs/>
          <w:color w:val="000000"/>
          <w:spacing w:val="-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и членов Комиссии 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Комиссии осуществляет следующие полномочия: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 осуществляет руководство деятельностью Комиссии;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председательствует на заседании Комиссии и организует ее работу;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4) подписывает протоколы заседания Комиссии и иные документы Комиссии;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5) назначает ответственного секретаря Комиссии;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6) дает поручения членам Комиссии в пределах своих полномочий;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7) контролирует исполнение решений и поручений Комиссии;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8) организует ведение делопроизводства Комиссии;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9) организует освещение деятельности Комиссии в средствах массовой информации;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10) осуществляет иные полномочия в соответствии с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Комиссии осуществляют следующие полномочия: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выполнением принятых Комиссией решений;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принимают личное участие в заседаниях Комиссии;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в работе по выполнению решений Комиссии и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их выполнением;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4) выполняют решения и поручения Комиссии, поручения ее председателя;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6) осуществляют иные полномочия в соответствии с настоящим Положением.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Ответственный секретарь Комиссии осуществляет следующие полномочия: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 для рассмотрения на заседании Комиссии;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Комиссии и лиц, участвующих в заседании комиссии, о дате, времени и месте заседания,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3) ведет делопроизводство Комиссии;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4) подписывает протоколы заседания Комиссии;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5) осуществляет иные полномочия в соответствии с настоящим Положением.</w:t>
      </w:r>
    </w:p>
    <w:p w:rsidR="000B214D" w:rsidRDefault="000B214D" w:rsidP="000B214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4.1. Основанием для проведения заседания Комиссии является поступившие в Комиссию: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 Уведомления, указанные в пункте 4.1. настоящего Положения, подаются на имя председателя Комиссии.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семь рабочих дней до дня заседания.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4.5. Заседание Комиссии проводится, как правило, в присутствии лица, представившего в соответствии с пунктом 4.1. настоящего Положения уведомление. О намерении лично присутствовать на заседании Комиссии лицо, представившее уведомление, указывает в уведомлении.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4.6. Заседания Комиссии могут проводиться в отсутствие лица, представившего в соответствии с пунктом 4.1. настоящего Положения уведомление, в случае: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уведомлении не содержится указания о намерении лица, представившего уведомление, лично присутствовать на заседании Комиссии;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4.10.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уведомления, указанного в пункте 4.1. настоящего Положения, Комиссия может принять одно из следующих решений: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4.11. Комиссия  вправе принять иное, чем предусмотрено пунктами 4.10.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4.12.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4.13. Решение Комиссии оформляется протоколом, который подписывается председателем и ответственным секретарем Комиссии.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4.14. В протоколе заседания Комиссии указываются: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содержание пояснений лица, замещающего муниципальную должность и других лиц по существу рассматриваемых вопросов;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е) фамилии, имена, отчества выступивших на заседании лиц и краткое изложение их выступлений;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ж) другие сведения;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и) решение и обоснование его принятия.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4.15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4.16. Решение Комиссии может быть обжаловано в порядке, установленном законодательством Российской Федерации.</w:t>
      </w:r>
    </w:p>
    <w:p w:rsidR="000B214D" w:rsidRDefault="000B214D" w:rsidP="000B2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4.17. Уведомления, указанные в пункте 4.1., протоколы заседания Комиссии и другие документы Комиссии направляются в администрацию </w:t>
      </w:r>
      <w:r w:rsidR="008B3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36BE">
        <w:rPr>
          <w:rFonts w:ascii="Times New Roman" w:hAnsi="Times New Roman" w:cs="Times New Roman"/>
          <w:sz w:val="28"/>
          <w:szCs w:val="28"/>
        </w:rPr>
        <w:t xml:space="preserve">Малогрибановского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 хранятся в течение трех лет со дня окончания рассмотрения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0B214D" w:rsidRDefault="000B214D" w:rsidP="000B214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0B214D" w:rsidRDefault="000B214D" w:rsidP="000B214D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0B214D" w:rsidRDefault="000B214D" w:rsidP="000B214D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0B214D" w:rsidRDefault="008B36BE" w:rsidP="000B214D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Малогрибановского</w:t>
      </w:r>
      <w:r w:rsidR="000B21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B214D" w:rsidRDefault="000B214D" w:rsidP="000B214D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0B214D" w:rsidRDefault="000B214D" w:rsidP="000B214D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</w:p>
    <w:p w:rsidR="000B214D" w:rsidRDefault="008B36BE" w:rsidP="000B214D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 05.02.2018г. №  124</w:t>
      </w:r>
    </w:p>
    <w:p w:rsidR="000B214D" w:rsidRDefault="000B214D" w:rsidP="000B214D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214D" w:rsidRDefault="000B214D" w:rsidP="000B21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 </w:t>
      </w:r>
    </w:p>
    <w:p w:rsidR="000B214D" w:rsidRDefault="000B214D" w:rsidP="000B21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 требований к должностному поведению лиц, </w:t>
      </w:r>
    </w:p>
    <w:p w:rsidR="000B214D" w:rsidRDefault="000B214D" w:rsidP="000B21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замещающих</w:t>
      </w:r>
      <w:proofErr w:type="gramEnd"/>
      <w:r w:rsidR="008B3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должности, и урегулированию </w:t>
      </w:r>
    </w:p>
    <w:p w:rsidR="000B214D" w:rsidRDefault="000B214D" w:rsidP="000B21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конфликта интересов</w:t>
      </w:r>
    </w:p>
    <w:p w:rsidR="000B214D" w:rsidRDefault="000B214D" w:rsidP="000B21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88"/>
        <w:gridCol w:w="310"/>
        <w:gridCol w:w="5873"/>
      </w:tblGrid>
      <w:tr w:rsidR="000B214D" w:rsidTr="000B214D">
        <w:tc>
          <w:tcPr>
            <w:tcW w:w="3388" w:type="dxa"/>
            <w:hideMark/>
          </w:tcPr>
          <w:p w:rsidR="000B214D" w:rsidRDefault="008B36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Черниговская Ольга Александровна</w:t>
            </w:r>
          </w:p>
        </w:tc>
        <w:tc>
          <w:tcPr>
            <w:tcW w:w="310" w:type="dxa"/>
            <w:hideMark/>
          </w:tcPr>
          <w:p w:rsidR="000B214D" w:rsidRDefault="000B2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3" w:type="dxa"/>
            <w:hideMark/>
          </w:tcPr>
          <w:p w:rsidR="000B214D" w:rsidRDefault="000B214D" w:rsidP="008B36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заместитель председателя Совета народных депутатов </w:t>
            </w:r>
            <w:r w:rsidR="008B36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B36BE">
              <w:rPr>
                <w:rFonts w:ascii="Times New Roman" w:hAnsi="Times New Roman" w:cs="Times New Roman"/>
                <w:sz w:val="28"/>
                <w:szCs w:val="28"/>
              </w:rPr>
              <w:t>Малогрибановского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района, председатель комиссии;</w:t>
            </w:r>
          </w:p>
        </w:tc>
      </w:tr>
      <w:tr w:rsidR="000B214D" w:rsidTr="000B214D">
        <w:tc>
          <w:tcPr>
            <w:tcW w:w="3388" w:type="dxa"/>
            <w:hideMark/>
          </w:tcPr>
          <w:p w:rsidR="000B214D" w:rsidRDefault="00085F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Нуриахметов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Фарид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Фавасимович</w:t>
            </w:r>
            <w:proofErr w:type="spellEnd"/>
          </w:p>
        </w:tc>
        <w:tc>
          <w:tcPr>
            <w:tcW w:w="310" w:type="dxa"/>
            <w:hideMark/>
          </w:tcPr>
          <w:p w:rsidR="000B214D" w:rsidRDefault="000B2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3" w:type="dxa"/>
            <w:hideMark/>
          </w:tcPr>
          <w:p w:rsidR="000B214D" w:rsidRDefault="000B2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депутат Совета народных депутатов муниципального района, </w:t>
            </w:r>
            <w:r w:rsidRPr="008B36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председателя постоянной комиссии по бюджету, налогам, финансам, предпринимательству, ответственный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секретарь комиссии.</w:t>
            </w:r>
          </w:p>
        </w:tc>
      </w:tr>
      <w:tr w:rsidR="000B214D" w:rsidTr="000B214D">
        <w:tc>
          <w:tcPr>
            <w:tcW w:w="9571" w:type="dxa"/>
            <w:gridSpan w:val="3"/>
          </w:tcPr>
          <w:p w:rsidR="000B214D" w:rsidRDefault="000B2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  <w:p w:rsidR="000B214D" w:rsidRDefault="000B2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214D" w:rsidTr="000B214D">
        <w:tc>
          <w:tcPr>
            <w:tcW w:w="3388" w:type="dxa"/>
            <w:hideMark/>
          </w:tcPr>
          <w:p w:rsidR="000B214D" w:rsidRDefault="00085F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Юрий</w:t>
            </w:r>
          </w:p>
          <w:p w:rsidR="00085FC4" w:rsidRDefault="00085F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310" w:type="dxa"/>
            <w:hideMark/>
          </w:tcPr>
          <w:p w:rsidR="000B214D" w:rsidRDefault="000B2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3" w:type="dxa"/>
            <w:hideMark/>
          </w:tcPr>
          <w:p w:rsidR="000B214D" w:rsidRPr="00085FC4" w:rsidRDefault="000B2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5F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депутат Совета народных депутатов муниципального района, председатель постоянной комиссии по аграрной политике, земельным отношениям;</w:t>
            </w:r>
          </w:p>
        </w:tc>
      </w:tr>
      <w:tr w:rsidR="000B214D" w:rsidTr="000B214D">
        <w:tc>
          <w:tcPr>
            <w:tcW w:w="3388" w:type="dxa"/>
            <w:hideMark/>
          </w:tcPr>
          <w:p w:rsidR="000B214D" w:rsidRDefault="00085F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Ванюков Алексей</w:t>
            </w:r>
          </w:p>
          <w:p w:rsidR="00085FC4" w:rsidRDefault="00085F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310" w:type="dxa"/>
            <w:hideMark/>
          </w:tcPr>
          <w:p w:rsidR="000B214D" w:rsidRDefault="000B2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73" w:type="dxa"/>
            <w:hideMark/>
          </w:tcPr>
          <w:p w:rsidR="000B214D" w:rsidRPr="00085FC4" w:rsidRDefault="000B21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85F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депутат Совета народных депутатов муниципального района, председатель постоянной комиссии по муниципальной собственности и охране окружающей среды;</w:t>
            </w:r>
          </w:p>
        </w:tc>
      </w:tr>
    </w:tbl>
    <w:p w:rsidR="000B214D" w:rsidRDefault="000B214D" w:rsidP="000B214D">
      <w:pPr>
        <w:shd w:val="clear" w:color="auto" w:fill="FFFFFF"/>
        <w:tabs>
          <w:tab w:val="left" w:pos="104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7C1BA8" w:rsidRDefault="007C1BA8"/>
    <w:sectPr w:rsidR="007C1BA8" w:rsidSect="007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B214D"/>
    <w:rsid w:val="00085FC4"/>
    <w:rsid w:val="000B214D"/>
    <w:rsid w:val="00135D4F"/>
    <w:rsid w:val="003B5AC0"/>
    <w:rsid w:val="007C1BA8"/>
    <w:rsid w:val="008B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locked/>
    <w:rsid w:val="000B21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B214D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">
    <w:name w:val="Основной текст1"/>
    <w:basedOn w:val="a3"/>
    <w:rsid w:val="000B214D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2018-02-12T13:54:00Z</cp:lastPrinted>
  <dcterms:created xsi:type="dcterms:W3CDTF">2018-02-12T13:37:00Z</dcterms:created>
  <dcterms:modified xsi:type="dcterms:W3CDTF">2018-02-12T14:16:00Z</dcterms:modified>
</cp:coreProperties>
</file>