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67" w:rsidRDefault="00B86167" w:rsidP="00B86167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86167" w:rsidRDefault="006F6A74" w:rsidP="00B86167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МАЛОГРИБАНОВСКОГО</w:t>
      </w:r>
      <w:r w:rsidR="00B8616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86167" w:rsidRDefault="00B86167" w:rsidP="00B86167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B86167" w:rsidRDefault="00B86167" w:rsidP="00B86167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B86167" w:rsidRDefault="00B86167" w:rsidP="00B861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86167" w:rsidRDefault="00B86167" w:rsidP="00B86167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B86167" w:rsidRPr="006F6A74" w:rsidRDefault="006F6A74" w:rsidP="00B86167">
      <w:pPr>
        <w:spacing w:after="0" w:line="240" w:lineRule="auto"/>
        <w:ind w:firstLine="142"/>
        <w:rPr>
          <w:rFonts w:ascii="Times New Roman" w:hAnsi="Times New Roman"/>
          <w:sz w:val="28"/>
          <w:szCs w:val="28"/>
          <w:u w:val="single"/>
        </w:rPr>
      </w:pPr>
      <w:r w:rsidRPr="006F6A74">
        <w:rPr>
          <w:rFonts w:ascii="Times New Roman" w:hAnsi="Times New Roman"/>
          <w:sz w:val="28"/>
          <w:szCs w:val="28"/>
          <w:u w:val="single"/>
        </w:rPr>
        <w:t>от 14.04.</w:t>
      </w:r>
      <w:r w:rsidR="00725E68">
        <w:rPr>
          <w:rFonts w:ascii="Times New Roman" w:hAnsi="Times New Roman"/>
          <w:sz w:val="28"/>
          <w:szCs w:val="28"/>
          <w:u w:val="single"/>
        </w:rPr>
        <w:t xml:space="preserve"> 2014 г. № 18</w:t>
      </w:r>
    </w:p>
    <w:p w:rsidR="00B86167" w:rsidRDefault="006F6A74" w:rsidP="00B8616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Малая Грибановка</w:t>
      </w:r>
    </w:p>
    <w:p w:rsidR="00B86167" w:rsidRDefault="00B86167" w:rsidP="00B86167">
      <w:pPr>
        <w:pStyle w:val="a4"/>
        <w:ind w:firstLine="142"/>
        <w:jc w:val="both"/>
        <w:rPr>
          <w:sz w:val="28"/>
          <w:szCs w:val="28"/>
        </w:rPr>
      </w:pPr>
    </w:p>
    <w:p w:rsidR="00B86167" w:rsidRDefault="00B86167" w:rsidP="00B86167">
      <w:pPr>
        <w:pStyle w:val="a4"/>
        <w:ind w:right="4677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Об утверждении Порядка  </w:t>
      </w:r>
      <w:r>
        <w:rPr>
          <w:sz w:val="28"/>
          <w:szCs w:val="28"/>
        </w:rPr>
        <w:t>применения  взысканий за коррупционные правонарушения, совершенные муниципальными с</w:t>
      </w:r>
      <w:r w:rsidR="006F6A74">
        <w:rPr>
          <w:sz w:val="28"/>
          <w:szCs w:val="28"/>
        </w:rPr>
        <w:t xml:space="preserve">лужащими администрации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</w:t>
      </w:r>
    </w:p>
    <w:p w:rsidR="00B86167" w:rsidRDefault="00B86167" w:rsidP="00B86167">
      <w:pPr>
        <w:pStyle w:val="a4"/>
        <w:shd w:val="clear" w:color="auto" w:fill="FFFFFF"/>
        <w:ind w:firstLine="851"/>
        <w:jc w:val="both"/>
        <w:rPr>
          <w:sz w:val="28"/>
          <w:szCs w:val="28"/>
        </w:rPr>
      </w:pPr>
    </w:p>
    <w:p w:rsidR="00B86167" w:rsidRDefault="00B86167" w:rsidP="00B86167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02.03.2007 года № 25-ФЗ «О муниципальной службе в Российской Фе</w:t>
      </w:r>
      <w:r w:rsidR="006F6A74">
        <w:rPr>
          <w:sz w:val="28"/>
          <w:szCs w:val="28"/>
        </w:rPr>
        <w:t xml:space="preserve">дерации», администрация Малогрибановского </w:t>
      </w:r>
      <w:r>
        <w:rPr>
          <w:sz w:val="28"/>
          <w:szCs w:val="28"/>
        </w:rPr>
        <w:t xml:space="preserve">сельского поселения </w:t>
      </w:r>
    </w:p>
    <w:p w:rsidR="00B86167" w:rsidRDefault="00B86167" w:rsidP="00B86167">
      <w:pPr>
        <w:pStyle w:val="a4"/>
        <w:shd w:val="clear" w:color="auto" w:fill="FFFFFF"/>
        <w:ind w:firstLine="851"/>
        <w:rPr>
          <w:sz w:val="28"/>
          <w:szCs w:val="28"/>
        </w:rPr>
      </w:pPr>
    </w:p>
    <w:p w:rsidR="00B86167" w:rsidRDefault="00B86167" w:rsidP="00B86167">
      <w:pPr>
        <w:pStyle w:val="a4"/>
        <w:shd w:val="clear" w:color="auto" w:fill="FFFFFF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ПОСТАНОВЛЯЕТ:</w:t>
      </w:r>
    </w:p>
    <w:p w:rsidR="00B86167" w:rsidRDefault="00B86167" w:rsidP="00B86167">
      <w:pPr>
        <w:pStyle w:val="a4"/>
        <w:shd w:val="clear" w:color="auto" w:fill="FFFFFF"/>
        <w:ind w:firstLine="851"/>
        <w:jc w:val="center"/>
        <w:rPr>
          <w:sz w:val="28"/>
          <w:szCs w:val="28"/>
        </w:rPr>
      </w:pPr>
    </w:p>
    <w:p w:rsidR="00B86167" w:rsidRDefault="00B86167" w:rsidP="00B86167">
      <w:pPr>
        <w:pStyle w:val="2"/>
        <w:widowControl w:val="0"/>
        <w:numPr>
          <w:ilvl w:val="1"/>
          <w:numId w:val="1"/>
        </w:numPr>
        <w:shd w:val="clear" w:color="auto" w:fill="FFFFFF"/>
        <w:suppressAutoHyphens/>
        <w:ind w:right="226"/>
        <w:jc w:val="both"/>
        <w:rPr>
          <w:b/>
          <w:spacing w:val="-12"/>
        </w:rPr>
      </w:pPr>
      <w:r>
        <w:t xml:space="preserve">      1.Утвердить </w:t>
      </w:r>
      <w:r>
        <w:rPr>
          <w:spacing w:val="-12"/>
        </w:rPr>
        <w:t xml:space="preserve">Порядок  </w:t>
      </w:r>
      <w:r>
        <w:t>применения  взысканий за коррупционные правонарушения, совершенные муниципальными с</w:t>
      </w:r>
      <w:r w:rsidR="006F6A74">
        <w:t>лужащими администрации Малогрибановского</w:t>
      </w:r>
      <w:r>
        <w:t xml:space="preserve"> сельского поселения Грибановского муниципального района</w:t>
      </w:r>
      <w:r>
        <w:rPr>
          <w:b/>
          <w:spacing w:val="-12"/>
        </w:rPr>
        <w:t xml:space="preserve">, </w:t>
      </w:r>
      <w:r>
        <w:t>согласно приложению.</w:t>
      </w:r>
    </w:p>
    <w:p w:rsidR="00B86167" w:rsidRDefault="00B86167" w:rsidP="00B861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Контроль завыполнением  настоящего постановления оставляю за собой.</w:t>
      </w:r>
    </w:p>
    <w:p w:rsidR="00B86167" w:rsidRDefault="00B86167" w:rsidP="00B86167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Настоящее постановление вступает в силу со дня его подписания. </w:t>
      </w:r>
    </w:p>
    <w:p w:rsidR="00B86167" w:rsidRDefault="00B86167" w:rsidP="00B86167">
      <w:pPr>
        <w:pStyle w:val="a4"/>
        <w:shd w:val="clear" w:color="auto" w:fill="FFFFFF"/>
        <w:ind w:firstLine="851"/>
        <w:jc w:val="both"/>
        <w:rPr>
          <w:sz w:val="28"/>
          <w:szCs w:val="28"/>
        </w:rPr>
      </w:pPr>
    </w:p>
    <w:p w:rsidR="00B86167" w:rsidRDefault="00B86167" w:rsidP="00B86167">
      <w:pPr>
        <w:pStyle w:val="a4"/>
        <w:shd w:val="clear" w:color="auto" w:fill="FFFFFF"/>
        <w:jc w:val="both"/>
        <w:rPr>
          <w:sz w:val="28"/>
          <w:szCs w:val="28"/>
        </w:rPr>
      </w:pPr>
    </w:p>
    <w:p w:rsidR="00B86167" w:rsidRDefault="00B86167" w:rsidP="00B86167">
      <w:pPr>
        <w:pStyle w:val="a4"/>
        <w:shd w:val="clear" w:color="auto" w:fill="FFFFFF"/>
        <w:jc w:val="both"/>
        <w:rPr>
          <w:sz w:val="28"/>
          <w:szCs w:val="28"/>
        </w:rPr>
      </w:pPr>
    </w:p>
    <w:p w:rsidR="00B86167" w:rsidRDefault="00B86167" w:rsidP="00B86167">
      <w:pPr>
        <w:pStyle w:val="a4"/>
        <w:shd w:val="clear" w:color="auto" w:fill="FFFFFF"/>
        <w:jc w:val="both"/>
        <w:rPr>
          <w:sz w:val="28"/>
          <w:szCs w:val="28"/>
        </w:rPr>
      </w:pPr>
    </w:p>
    <w:p w:rsidR="00B86167" w:rsidRDefault="00B86167" w:rsidP="00B86167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</w:t>
      </w:r>
      <w:r w:rsidR="006F6A74">
        <w:rPr>
          <w:sz w:val="28"/>
          <w:szCs w:val="28"/>
        </w:rPr>
        <w:t xml:space="preserve">             Л.А.Мельникова</w:t>
      </w:r>
    </w:p>
    <w:p w:rsidR="00B86167" w:rsidRDefault="00B86167" w:rsidP="00B86167">
      <w:pPr>
        <w:pStyle w:val="a4"/>
        <w:shd w:val="clear" w:color="auto" w:fill="FFFFFF"/>
        <w:jc w:val="both"/>
        <w:rPr>
          <w:sz w:val="28"/>
          <w:szCs w:val="28"/>
        </w:rPr>
      </w:pPr>
    </w:p>
    <w:p w:rsidR="00B86167" w:rsidRDefault="00B86167" w:rsidP="00B86167">
      <w:pPr>
        <w:pStyle w:val="a4"/>
        <w:shd w:val="clear" w:color="auto" w:fill="FFFFFF"/>
        <w:jc w:val="both"/>
        <w:rPr>
          <w:sz w:val="28"/>
          <w:szCs w:val="28"/>
        </w:rPr>
      </w:pPr>
    </w:p>
    <w:p w:rsidR="00B86167" w:rsidRDefault="00B86167" w:rsidP="00B86167">
      <w:pPr>
        <w:pStyle w:val="a4"/>
        <w:shd w:val="clear" w:color="auto" w:fill="FFFFFF"/>
        <w:jc w:val="both"/>
        <w:rPr>
          <w:sz w:val="28"/>
          <w:szCs w:val="28"/>
        </w:rPr>
      </w:pPr>
    </w:p>
    <w:p w:rsidR="00B86167" w:rsidRDefault="00B86167" w:rsidP="00B86167">
      <w:pPr>
        <w:pStyle w:val="a4"/>
        <w:shd w:val="clear" w:color="auto" w:fill="FFFFFF"/>
        <w:jc w:val="both"/>
        <w:rPr>
          <w:sz w:val="28"/>
          <w:szCs w:val="28"/>
        </w:rPr>
      </w:pPr>
    </w:p>
    <w:p w:rsidR="00B86167" w:rsidRDefault="00B86167" w:rsidP="00B86167">
      <w:pPr>
        <w:pStyle w:val="a4"/>
        <w:shd w:val="clear" w:color="auto" w:fill="FFFFFF"/>
        <w:jc w:val="both"/>
        <w:rPr>
          <w:sz w:val="28"/>
          <w:szCs w:val="28"/>
        </w:rPr>
      </w:pPr>
    </w:p>
    <w:p w:rsidR="00B86167" w:rsidRDefault="00B86167" w:rsidP="00B86167">
      <w:pPr>
        <w:pStyle w:val="a4"/>
        <w:shd w:val="clear" w:color="auto" w:fill="FFFFFF"/>
        <w:jc w:val="both"/>
        <w:rPr>
          <w:sz w:val="28"/>
          <w:szCs w:val="28"/>
        </w:rPr>
      </w:pPr>
    </w:p>
    <w:p w:rsidR="00B86167" w:rsidRDefault="00B86167" w:rsidP="00B86167">
      <w:pPr>
        <w:pStyle w:val="a4"/>
        <w:shd w:val="clear" w:color="auto" w:fill="FFFFFF"/>
        <w:jc w:val="both"/>
        <w:rPr>
          <w:sz w:val="28"/>
          <w:szCs w:val="28"/>
        </w:rPr>
      </w:pPr>
    </w:p>
    <w:p w:rsidR="00B86167" w:rsidRDefault="00B86167" w:rsidP="00B86167">
      <w:pPr>
        <w:pStyle w:val="a4"/>
        <w:shd w:val="clear" w:color="auto" w:fill="FFFFFF"/>
        <w:jc w:val="both"/>
        <w:rPr>
          <w:sz w:val="28"/>
          <w:szCs w:val="28"/>
        </w:rPr>
      </w:pPr>
    </w:p>
    <w:p w:rsidR="00B86167" w:rsidRDefault="00B86167" w:rsidP="00B86167">
      <w:pPr>
        <w:keepLines/>
        <w:shd w:val="clear" w:color="auto" w:fill="FFFFFF"/>
        <w:spacing w:after="0" w:line="240" w:lineRule="auto"/>
        <w:ind w:left="5387" w:hanging="5387"/>
        <w:jc w:val="right"/>
        <w:rPr>
          <w:rFonts w:ascii="Times New Roman" w:hAnsi="Times New Roman"/>
          <w:spacing w:val="-2"/>
          <w:sz w:val="28"/>
          <w:szCs w:val="28"/>
        </w:rPr>
      </w:pPr>
    </w:p>
    <w:p w:rsidR="00725E68" w:rsidRDefault="00725E68" w:rsidP="00B86167">
      <w:pPr>
        <w:keepLines/>
        <w:shd w:val="clear" w:color="auto" w:fill="FFFFFF"/>
        <w:spacing w:after="0" w:line="240" w:lineRule="auto"/>
        <w:ind w:left="5387" w:hanging="5387"/>
        <w:jc w:val="right"/>
        <w:rPr>
          <w:rFonts w:ascii="Times New Roman" w:hAnsi="Times New Roman"/>
          <w:spacing w:val="-2"/>
          <w:sz w:val="28"/>
          <w:szCs w:val="28"/>
        </w:rPr>
      </w:pPr>
    </w:p>
    <w:p w:rsidR="00CE1DAC" w:rsidRDefault="00CE1DAC" w:rsidP="00B86167">
      <w:pPr>
        <w:keepLines/>
        <w:shd w:val="clear" w:color="auto" w:fill="FFFFFF"/>
        <w:spacing w:after="0" w:line="240" w:lineRule="auto"/>
        <w:ind w:left="5387" w:hanging="5387"/>
        <w:jc w:val="right"/>
        <w:rPr>
          <w:rFonts w:ascii="Times New Roman" w:hAnsi="Times New Roman"/>
          <w:spacing w:val="-2"/>
          <w:sz w:val="28"/>
          <w:szCs w:val="28"/>
        </w:rPr>
      </w:pPr>
    </w:p>
    <w:p w:rsidR="00B86167" w:rsidRDefault="00B86167" w:rsidP="00B86167">
      <w:pPr>
        <w:keepLines/>
        <w:shd w:val="clear" w:color="auto" w:fill="FFFFFF"/>
        <w:spacing w:after="0" w:line="240" w:lineRule="auto"/>
        <w:ind w:left="5387" w:hanging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Утверждено</w:t>
      </w:r>
    </w:p>
    <w:p w:rsidR="00B86167" w:rsidRDefault="00B86167" w:rsidP="00B86167">
      <w:pPr>
        <w:shd w:val="clear" w:color="auto" w:fill="FFFFFF"/>
        <w:spacing w:after="0" w:line="240" w:lineRule="auto"/>
        <w:ind w:left="5387" w:hanging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B86167" w:rsidRDefault="006F6A74" w:rsidP="00B86167">
      <w:pPr>
        <w:shd w:val="clear" w:color="auto" w:fill="FFFFFF"/>
        <w:spacing w:after="0" w:line="240" w:lineRule="auto"/>
        <w:ind w:left="5387" w:hanging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Малогрибановского </w:t>
      </w:r>
      <w:r w:rsidR="00B86167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86167" w:rsidRDefault="00B86167" w:rsidP="00B86167">
      <w:pPr>
        <w:shd w:val="clear" w:color="auto" w:fill="FFFFFF"/>
        <w:spacing w:after="0" w:line="240" w:lineRule="auto"/>
        <w:ind w:left="5387" w:hanging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Грибановского муниципального района </w:t>
      </w:r>
    </w:p>
    <w:p w:rsidR="00B86167" w:rsidRPr="006F6A74" w:rsidRDefault="00CE1DAC" w:rsidP="00CE1DAC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6F6A74" w:rsidRPr="006F6A74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725E68">
        <w:rPr>
          <w:rFonts w:ascii="Times New Roman" w:hAnsi="Times New Roman"/>
          <w:sz w:val="28"/>
          <w:szCs w:val="28"/>
          <w:u w:val="single"/>
        </w:rPr>
        <w:t>14.04. 2014 г. № 18</w:t>
      </w:r>
    </w:p>
    <w:p w:rsidR="00B86167" w:rsidRDefault="00B86167" w:rsidP="00B8616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495" w:type="dxa"/>
        <w:tblLook w:val="04A0"/>
      </w:tblPr>
      <w:tblGrid>
        <w:gridCol w:w="4034"/>
      </w:tblGrid>
      <w:tr w:rsidR="00B86167" w:rsidTr="00B86167">
        <w:trPr>
          <w:trHeight w:val="946"/>
        </w:trPr>
        <w:tc>
          <w:tcPr>
            <w:tcW w:w="4034" w:type="dxa"/>
          </w:tcPr>
          <w:p w:rsidR="00B86167" w:rsidRDefault="00B86167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86167" w:rsidRDefault="00B86167" w:rsidP="00B8616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86167" w:rsidRDefault="00B86167" w:rsidP="00B8616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применения  взысканий за коррупционные правонарушения, совершенные муниципальными с</w:t>
      </w:r>
      <w:r w:rsidR="006F6A74">
        <w:rPr>
          <w:b/>
          <w:sz w:val="28"/>
          <w:szCs w:val="28"/>
        </w:rPr>
        <w:t xml:space="preserve">лужащими администрации Малогрибановского </w:t>
      </w:r>
      <w:r>
        <w:rPr>
          <w:b/>
          <w:sz w:val="28"/>
          <w:szCs w:val="28"/>
        </w:rPr>
        <w:t xml:space="preserve"> сельского поселения Грибановского муниципального района</w:t>
      </w:r>
    </w:p>
    <w:p w:rsidR="00B86167" w:rsidRDefault="00B86167" w:rsidP="00B86167">
      <w:pPr>
        <w:pStyle w:val="a4"/>
        <w:ind w:firstLine="567"/>
        <w:jc w:val="both"/>
        <w:rPr>
          <w:sz w:val="28"/>
          <w:szCs w:val="28"/>
        </w:rPr>
      </w:pPr>
    </w:p>
    <w:p w:rsidR="00B86167" w:rsidRDefault="00B86167" w:rsidP="00B86167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со статьей 27.1. Федерального закона от 2 марта 2007 года № 25-ФЗ «О муниципальной службе в Российской Федерации» (далее – Федеральный закон) и определяет порядок и сроки применения взысканий, предусмотренных </w:t>
      </w:r>
      <w:r w:rsidRPr="00725E68">
        <w:rPr>
          <w:sz w:val="28"/>
        </w:rPr>
        <w:t>статьями 14.1</w:t>
      </w:r>
      <w:r>
        <w:rPr>
          <w:sz w:val="28"/>
          <w:szCs w:val="28"/>
        </w:rPr>
        <w:t>, 15 и 27 Федерального закона к му</w:t>
      </w:r>
      <w:r w:rsidR="00F16132">
        <w:rPr>
          <w:sz w:val="28"/>
          <w:szCs w:val="28"/>
        </w:rPr>
        <w:t xml:space="preserve">ниципальному служащему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района.</w:t>
      </w:r>
    </w:p>
    <w:p w:rsidR="00B86167" w:rsidRDefault="00B86167" w:rsidP="00B86167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За несоблюдение муниципальн</w:t>
      </w:r>
      <w:r w:rsidR="00F16132">
        <w:rPr>
          <w:sz w:val="28"/>
          <w:szCs w:val="28"/>
        </w:rPr>
        <w:t xml:space="preserve">ым служащим Администрации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 от 02.03.2007 № 25-ФЗ «О муниципальной службе в Российской Федерации», Федеральным законом  от 25.12.2008 г. № 273-ФЗ «О противодействии коррупции» и другими федеральными законами налагаются взыскания, предусмотренные статьей 27 Федерального</w:t>
      </w:r>
      <w:proofErr w:type="gramEnd"/>
      <w:r>
        <w:rPr>
          <w:sz w:val="28"/>
          <w:szCs w:val="28"/>
        </w:rPr>
        <w:t xml:space="preserve"> закона.</w:t>
      </w:r>
    </w:p>
    <w:p w:rsidR="00B86167" w:rsidRDefault="00B86167" w:rsidP="00B86167">
      <w:pPr>
        <w:pStyle w:val="a4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3. Взыскания, предусмотренные </w:t>
      </w:r>
      <w:r w:rsidR="00725E68">
        <w:rPr>
          <w:sz w:val="28"/>
        </w:rPr>
        <w:t>статьями 14.1,15</w:t>
      </w:r>
      <w:r>
        <w:rPr>
          <w:sz w:val="28"/>
          <w:szCs w:val="28"/>
        </w:rPr>
        <w:t xml:space="preserve"> и </w:t>
      </w:r>
      <w:r w:rsidR="00725E68" w:rsidRPr="00725E68">
        <w:rPr>
          <w:sz w:val="28"/>
        </w:rPr>
        <w:t>27</w:t>
      </w:r>
      <w:r>
        <w:rPr>
          <w:sz w:val="28"/>
          <w:szCs w:val="28"/>
        </w:rPr>
        <w:t>Федерального закона, применяются в порядке, установленном трудовым законодательством, с учетом особенностей, установленных настоящим Порядком.</w:t>
      </w:r>
    </w:p>
    <w:p w:rsidR="00B86167" w:rsidRDefault="00B86167" w:rsidP="00B8616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Взыскания, предусмотренные статьями </w:t>
      </w:r>
      <w:r w:rsidR="00725E68">
        <w:rPr>
          <w:sz w:val="24"/>
        </w:rPr>
        <w:t>14,1,</w:t>
      </w:r>
      <w:r>
        <w:rPr>
          <w:sz w:val="28"/>
          <w:szCs w:val="28"/>
        </w:rPr>
        <w:t xml:space="preserve"> 15 и 27 Федерального зак</w:t>
      </w:r>
      <w:r w:rsidR="00F16132">
        <w:rPr>
          <w:sz w:val="28"/>
          <w:szCs w:val="28"/>
        </w:rPr>
        <w:t xml:space="preserve">она применяются главой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 на основании:</w:t>
      </w:r>
    </w:p>
    <w:p w:rsidR="00B86167" w:rsidRDefault="00B86167" w:rsidP="00B86167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доклада о результатах проверки, проведенной соответствующим должностным лицом по профилактике коррупционных и иных правонарушений;</w:t>
      </w:r>
    </w:p>
    <w:p w:rsidR="00B86167" w:rsidRDefault="00B86167" w:rsidP="00B86167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рекомендации комиссии по соблюдению требований к служебному поведению </w:t>
      </w:r>
      <w:r w:rsidR="00F16132">
        <w:rPr>
          <w:sz w:val="28"/>
          <w:szCs w:val="28"/>
        </w:rPr>
        <w:t xml:space="preserve">муниципальных служащих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 и урегулированию конфликта интересов в случае, если доклад о результатах проверки направлялся в комиссию;</w:t>
      </w:r>
    </w:p>
    <w:p w:rsidR="00B86167" w:rsidRDefault="00B86167" w:rsidP="00B86167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объяснений муниципального служащего;</w:t>
      </w:r>
    </w:p>
    <w:p w:rsidR="00B86167" w:rsidRDefault="00B86167" w:rsidP="00B86167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иных материалов.</w:t>
      </w:r>
    </w:p>
    <w:p w:rsidR="00B86167" w:rsidRDefault="00B86167" w:rsidP="00B86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применении взысканий, предусмотренных </w:t>
      </w:r>
      <w:r w:rsidRPr="00725E68">
        <w:rPr>
          <w:sz w:val="28"/>
        </w:rPr>
        <w:t>статьями 14.1</w:t>
      </w:r>
      <w:r w:rsidRPr="00725E68">
        <w:rPr>
          <w:rFonts w:ascii="Times New Roman" w:hAnsi="Times New Roman"/>
          <w:sz w:val="36"/>
          <w:szCs w:val="28"/>
        </w:rPr>
        <w:t>,</w:t>
      </w:r>
      <w:r w:rsidR="00725E68" w:rsidRPr="00725E68"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  <w:szCs w:val="28"/>
        </w:rPr>
        <w:t xml:space="preserve">и </w:t>
      </w:r>
      <w:r w:rsidR="00725E68" w:rsidRPr="00725E68"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B86167" w:rsidRDefault="00B86167" w:rsidP="00B86167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Взыскания, предусмотренные статьями </w:t>
      </w:r>
      <w:r w:rsidRPr="00725E68">
        <w:rPr>
          <w:sz w:val="28"/>
        </w:rPr>
        <w:t>14.1</w:t>
      </w:r>
      <w:r>
        <w:rPr>
          <w:sz w:val="28"/>
          <w:szCs w:val="28"/>
        </w:rPr>
        <w:t>, 15 и 27 Федерального закона,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 комиссией по соблюдению требований к служебному поведению</w:t>
      </w:r>
      <w:r w:rsidR="00F16132">
        <w:rPr>
          <w:sz w:val="28"/>
          <w:szCs w:val="28"/>
        </w:rPr>
        <w:t>муниципальных</w:t>
      </w:r>
      <w:proofErr w:type="gramEnd"/>
      <w:r w:rsidR="00F16132">
        <w:rPr>
          <w:sz w:val="28"/>
          <w:szCs w:val="28"/>
        </w:rPr>
        <w:t xml:space="preserve"> служащих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 и урегулированию конфликта интересов. </w:t>
      </w:r>
    </w:p>
    <w:p w:rsidR="00B86167" w:rsidRDefault="00B86167" w:rsidP="00B86167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B86167" w:rsidRDefault="00B86167" w:rsidP="00B86167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rPr>
          <w:sz w:val="28"/>
          <w:szCs w:val="28"/>
        </w:rPr>
        <w:t xml:space="preserve"> основания применения взыскания указывается часть 1 или 2 статьи 27.1. Федерального закона от 2 марта 2007 года № 25-ФЗ «О муниципальной службе в Российской Федерации».</w:t>
      </w:r>
    </w:p>
    <w:p w:rsidR="00B86167" w:rsidRDefault="00B86167" w:rsidP="00B861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о применении к муниципальному служащему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службе.</w:t>
      </w:r>
    </w:p>
    <w:p w:rsidR="00B86167" w:rsidRDefault="00B86167" w:rsidP="00B86167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B86167" w:rsidRDefault="00B86167" w:rsidP="00B86167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Муниципальный служащий вправе обжаловать взыскание в установленном законом порядке</w:t>
      </w:r>
      <w:r>
        <w:rPr>
          <w:sz w:val="24"/>
          <w:szCs w:val="24"/>
        </w:rPr>
        <w:t>.</w:t>
      </w:r>
    </w:p>
    <w:p w:rsidR="00B86167" w:rsidRDefault="00B86167" w:rsidP="00B86167">
      <w:pPr>
        <w:pStyle w:val="a4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10.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r w:rsidRPr="00725E68">
        <w:rPr>
          <w:sz w:val="28"/>
        </w:rPr>
        <w:t>пунктом 1</w:t>
      </w:r>
      <w:r w:rsidRPr="00725E68">
        <w:rPr>
          <w:sz w:val="40"/>
          <w:szCs w:val="28"/>
        </w:rPr>
        <w:t xml:space="preserve">, </w:t>
      </w:r>
      <w:r w:rsidRPr="00725E68">
        <w:rPr>
          <w:sz w:val="28"/>
        </w:rPr>
        <w:t>2</w:t>
      </w:r>
      <w:r>
        <w:rPr>
          <w:sz w:val="28"/>
          <w:szCs w:val="28"/>
        </w:rPr>
        <w:t xml:space="preserve"> или </w:t>
      </w:r>
      <w:r w:rsidRPr="00725E68">
        <w:rPr>
          <w:sz w:val="28"/>
        </w:rPr>
        <w:t>3 части 1 статьи 27</w:t>
      </w:r>
      <w:r>
        <w:rPr>
          <w:sz w:val="28"/>
          <w:szCs w:val="28"/>
        </w:rPr>
        <w:t>Федерального закона,  он считается не имеющим взыскания.</w:t>
      </w:r>
    </w:p>
    <w:p w:rsidR="00EC35C7" w:rsidRDefault="00EC35C7">
      <w:bookmarkStart w:id="0" w:name="_GoBack"/>
      <w:bookmarkEnd w:id="0"/>
    </w:p>
    <w:sectPr w:rsidR="00EC35C7" w:rsidSect="00725E6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170"/>
    <w:rsid w:val="004E126B"/>
    <w:rsid w:val="006F6A74"/>
    <w:rsid w:val="00725E68"/>
    <w:rsid w:val="00742170"/>
    <w:rsid w:val="00B258B7"/>
    <w:rsid w:val="00B86167"/>
    <w:rsid w:val="00CE1DAC"/>
    <w:rsid w:val="00EC35C7"/>
    <w:rsid w:val="00F16132"/>
    <w:rsid w:val="00FE2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6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B86167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861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86167"/>
    <w:rPr>
      <w:color w:val="0000FF" w:themeColor="hyperlink"/>
      <w:u w:val="single"/>
    </w:rPr>
  </w:style>
  <w:style w:type="paragraph" w:styleId="a4">
    <w:name w:val="No Spacing"/>
    <w:uiPriority w:val="1"/>
    <w:qFormat/>
    <w:rsid w:val="00B861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1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1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6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B86167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861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86167"/>
    <w:rPr>
      <w:color w:val="0000FF" w:themeColor="hyperlink"/>
      <w:u w:val="single"/>
    </w:rPr>
  </w:style>
  <w:style w:type="paragraph" w:styleId="a4">
    <w:name w:val="No Spacing"/>
    <w:uiPriority w:val="1"/>
    <w:qFormat/>
    <w:rsid w:val="00B861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1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1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taurus</cp:lastModifiedBy>
  <cp:revision>6</cp:revision>
  <cp:lastPrinted>2014-04-25T09:17:00Z</cp:lastPrinted>
  <dcterms:created xsi:type="dcterms:W3CDTF">2014-04-23T09:21:00Z</dcterms:created>
  <dcterms:modified xsi:type="dcterms:W3CDTF">2014-05-12T09:07:00Z</dcterms:modified>
</cp:coreProperties>
</file>