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1C" w:rsidRPr="00055EBB" w:rsidRDefault="004D281C" w:rsidP="004D281C">
      <w:pPr>
        <w:pStyle w:val="2"/>
        <w:ind w:firstLine="0"/>
        <w:rPr>
          <w:caps/>
          <w:szCs w:val="28"/>
        </w:rPr>
      </w:pPr>
      <w:r>
        <w:rPr>
          <w:i/>
          <w:szCs w:val="28"/>
        </w:rPr>
        <w:t xml:space="preserve">                                   </w:t>
      </w:r>
      <w:r w:rsidRPr="00055EBB">
        <w:rPr>
          <w:szCs w:val="28"/>
        </w:rPr>
        <w:t xml:space="preserve">СОВЕТ </w:t>
      </w:r>
      <w:r w:rsidRPr="00055EBB">
        <w:rPr>
          <w:caps/>
          <w:szCs w:val="28"/>
        </w:rPr>
        <w:t>народных депутатов</w:t>
      </w:r>
    </w:p>
    <w:p w:rsidR="004D281C" w:rsidRPr="00055EBB" w:rsidRDefault="004E6FC4" w:rsidP="004D281C">
      <w:pPr>
        <w:pStyle w:val="2"/>
        <w:jc w:val="center"/>
        <w:rPr>
          <w:caps/>
          <w:szCs w:val="28"/>
        </w:rPr>
      </w:pPr>
      <w:r>
        <w:rPr>
          <w:szCs w:val="28"/>
        </w:rPr>
        <w:t>МАЛОГРИБАНОВСКОГО</w:t>
      </w:r>
      <w:r w:rsidR="004D281C" w:rsidRPr="00055EBB">
        <w:rPr>
          <w:szCs w:val="28"/>
        </w:rPr>
        <w:t xml:space="preserve"> СЕЛЬСКОГО ПОСЕЛЕНИЯ</w:t>
      </w:r>
    </w:p>
    <w:p w:rsidR="004D281C" w:rsidRPr="00055EBB" w:rsidRDefault="004D281C" w:rsidP="004D281C">
      <w:pPr>
        <w:pStyle w:val="1"/>
        <w:jc w:val="center"/>
        <w:rPr>
          <w:b/>
          <w:caps/>
          <w:sz w:val="28"/>
          <w:szCs w:val="28"/>
        </w:rPr>
      </w:pPr>
      <w:r w:rsidRPr="00055EBB">
        <w:rPr>
          <w:b/>
          <w:caps/>
          <w:sz w:val="28"/>
          <w:szCs w:val="28"/>
        </w:rPr>
        <w:t>Грибановского МУНИЦИПАЛЬНОГО района</w:t>
      </w:r>
    </w:p>
    <w:p w:rsidR="004D281C" w:rsidRPr="00055EBB" w:rsidRDefault="004D281C" w:rsidP="004D281C">
      <w:pPr>
        <w:pStyle w:val="1"/>
        <w:jc w:val="center"/>
        <w:rPr>
          <w:b/>
          <w:caps/>
          <w:sz w:val="28"/>
          <w:szCs w:val="28"/>
        </w:rPr>
      </w:pPr>
      <w:r w:rsidRPr="00055EBB">
        <w:rPr>
          <w:b/>
          <w:caps/>
          <w:sz w:val="28"/>
          <w:szCs w:val="28"/>
        </w:rPr>
        <w:t>Воронежской области</w:t>
      </w:r>
    </w:p>
    <w:p w:rsidR="004D281C" w:rsidRPr="00055EBB" w:rsidRDefault="004D281C" w:rsidP="004D281C">
      <w:pPr>
        <w:rPr>
          <w:szCs w:val="28"/>
        </w:rPr>
      </w:pPr>
    </w:p>
    <w:p w:rsidR="004D281C" w:rsidRPr="00055EBB" w:rsidRDefault="004D281C" w:rsidP="004D281C">
      <w:pPr>
        <w:ind w:firstLine="142"/>
        <w:jc w:val="center"/>
        <w:rPr>
          <w:b/>
          <w:szCs w:val="28"/>
        </w:rPr>
      </w:pPr>
      <w:proofErr w:type="gramStart"/>
      <w:r w:rsidRPr="00055EBB">
        <w:rPr>
          <w:b/>
          <w:szCs w:val="28"/>
        </w:rPr>
        <w:t>Р</w:t>
      </w:r>
      <w:proofErr w:type="gramEnd"/>
      <w:r w:rsidRPr="00055EBB">
        <w:rPr>
          <w:b/>
          <w:szCs w:val="28"/>
        </w:rPr>
        <w:t xml:space="preserve"> Е Ш Е Н И Е</w:t>
      </w:r>
    </w:p>
    <w:p w:rsidR="004D281C" w:rsidRDefault="004D281C" w:rsidP="004D281C">
      <w:pPr>
        <w:ind w:right="4817"/>
        <w:jc w:val="both"/>
        <w:rPr>
          <w:szCs w:val="28"/>
        </w:rPr>
      </w:pPr>
    </w:p>
    <w:p w:rsidR="004D281C" w:rsidRDefault="004D281C" w:rsidP="004D281C">
      <w:pPr>
        <w:jc w:val="both"/>
        <w:rPr>
          <w:szCs w:val="28"/>
        </w:rPr>
      </w:pPr>
    </w:p>
    <w:p w:rsidR="004D281C" w:rsidRPr="004E6FC4" w:rsidRDefault="004E6FC4" w:rsidP="004D281C">
      <w:pPr>
        <w:jc w:val="both"/>
        <w:rPr>
          <w:szCs w:val="28"/>
          <w:u w:val="single"/>
        </w:rPr>
      </w:pPr>
      <w:r w:rsidRPr="004E6FC4">
        <w:rPr>
          <w:szCs w:val="28"/>
          <w:u w:val="single"/>
        </w:rPr>
        <w:t>от 14.12.</w:t>
      </w:r>
      <w:r w:rsidR="004D281C" w:rsidRPr="004E6FC4">
        <w:rPr>
          <w:szCs w:val="28"/>
          <w:u w:val="single"/>
        </w:rPr>
        <w:t xml:space="preserve"> 2017</w:t>
      </w:r>
      <w:r w:rsidRPr="004E6FC4">
        <w:rPr>
          <w:szCs w:val="28"/>
          <w:u w:val="single"/>
        </w:rPr>
        <w:t xml:space="preserve"> г № 109</w:t>
      </w:r>
    </w:p>
    <w:p w:rsidR="004D281C" w:rsidRDefault="004E6FC4" w:rsidP="004E6FC4">
      <w:pPr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4E6FC4" w:rsidRDefault="004E6FC4" w:rsidP="004E6FC4">
      <w:pPr>
        <w:jc w:val="both"/>
        <w:rPr>
          <w:szCs w:val="28"/>
        </w:rPr>
      </w:pPr>
    </w:p>
    <w:p w:rsidR="004E6FC4" w:rsidRPr="004E6FC4" w:rsidRDefault="004E6FC4" w:rsidP="004E6FC4">
      <w:pPr>
        <w:jc w:val="both"/>
        <w:rPr>
          <w:b/>
          <w:i/>
          <w:szCs w:val="28"/>
        </w:rPr>
      </w:pPr>
    </w:p>
    <w:p w:rsidR="004D281C" w:rsidRPr="00F477E2" w:rsidRDefault="004D281C" w:rsidP="004D281C">
      <w:pPr>
        <w:tabs>
          <w:tab w:val="left" w:pos="5245"/>
        </w:tabs>
        <w:ind w:right="4393"/>
        <w:jc w:val="both"/>
        <w:rPr>
          <w:szCs w:val="28"/>
        </w:rPr>
      </w:pPr>
      <w:proofErr w:type="gramStart"/>
      <w:r w:rsidRPr="00F477E2">
        <w:rPr>
          <w:bCs/>
          <w:szCs w:val="28"/>
        </w:rPr>
        <w:t xml:space="preserve">О признании утратившим силу решения Совета </w:t>
      </w:r>
      <w:r w:rsidR="004E6FC4">
        <w:rPr>
          <w:bCs/>
          <w:szCs w:val="28"/>
        </w:rPr>
        <w:t>народных депутатов Малогрибановского</w:t>
      </w:r>
      <w:r w:rsidRPr="00F477E2">
        <w:rPr>
          <w:bCs/>
          <w:szCs w:val="28"/>
        </w:rPr>
        <w:t xml:space="preserve"> сельского поселения Грибановского муниципального райо</w:t>
      </w:r>
      <w:r w:rsidR="004E6FC4">
        <w:rPr>
          <w:bCs/>
          <w:szCs w:val="28"/>
        </w:rPr>
        <w:t>на Воронежской области от 01.08. 2012 года № 149</w:t>
      </w:r>
      <w:r w:rsidRPr="00F477E2">
        <w:rPr>
          <w:bCs/>
          <w:szCs w:val="28"/>
        </w:rPr>
        <w:t xml:space="preserve"> «</w:t>
      </w:r>
      <w:r w:rsidRPr="00F477E2">
        <w:rPr>
          <w:szCs w:val="28"/>
        </w:rPr>
        <w:t>О передаче части полномочий по решению вопросов местного значения отне</w:t>
      </w:r>
      <w:r w:rsidR="004E6FC4">
        <w:rPr>
          <w:szCs w:val="28"/>
        </w:rPr>
        <w:t xml:space="preserve">сенных к компетенции Малогрибановского </w:t>
      </w:r>
      <w:r w:rsidRPr="00F477E2">
        <w:rPr>
          <w:szCs w:val="28"/>
        </w:rPr>
        <w:t>сельского поселения, по  осуществлению земельного контроля за использованием земель поселения Грибановскому муниципальному району Воронежской области</w:t>
      </w:r>
      <w:r>
        <w:rPr>
          <w:szCs w:val="28"/>
        </w:rPr>
        <w:t>»</w:t>
      </w:r>
      <w:proofErr w:type="gramEnd"/>
    </w:p>
    <w:p w:rsidR="004D281C" w:rsidRPr="00411CED" w:rsidRDefault="004D281C" w:rsidP="004D281C">
      <w:pPr>
        <w:pStyle w:val="ConsPlusTitle"/>
        <w:widowControl/>
        <w:ind w:right="51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81C" w:rsidRPr="00DC4BC1" w:rsidRDefault="004D281C" w:rsidP="004D281C">
      <w:pPr>
        <w:ind w:firstLine="360"/>
        <w:jc w:val="both"/>
        <w:rPr>
          <w:szCs w:val="28"/>
        </w:rPr>
      </w:pPr>
      <w:r w:rsidRPr="00DC4BC1">
        <w:rPr>
          <w:szCs w:val="28"/>
        </w:rPr>
        <w:t xml:space="preserve"> В </w:t>
      </w:r>
      <w:proofErr w:type="gramStart"/>
      <w:r w:rsidRPr="00DC4BC1">
        <w:rPr>
          <w:szCs w:val="28"/>
        </w:rPr>
        <w:t>соответствии</w:t>
      </w:r>
      <w:proofErr w:type="gramEnd"/>
      <w:r w:rsidRPr="00DC4BC1">
        <w:rPr>
          <w:szCs w:val="28"/>
        </w:rPr>
        <w:t xml:space="preserve"> с законом Воронежской области от 31.10.2017  г. № 140-ОЗ «О внесении изменений в отдельные законодательные акты </w:t>
      </w:r>
      <w:r>
        <w:rPr>
          <w:szCs w:val="28"/>
        </w:rPr>
        <w:t>В</w:t>
      </w:r>
      <w:r w:rsidRPr="00DC4BC1">
        <w:rPr>
          <w:szCs w:val="28"/>
        </w:rPr>
        <w:t xml:space="preserve">оронежской области по вопросам осуществления муниципального земельного контроля», Совет народных депутатов </w:t>
      </w:r>
    </w:p>
    <w:p w:rsidR="004D281C" w:rsidRPr="00055EBB" w:rsidRDefault="004D281C" w:rsidP="004D281C">
      <w:pPr>
        <w:ind w:right="-2" w:firstLine="851"/>
        <w:jc w:val="both"/>
        <w:rPr>
          <w:szCs w:val="28"/>
        </w:rPr>
      </w:pPr>
    </w:p>
    <w:p w:rsidR="004D281C" w:rsidRPr="00055EBB" w:rsidRDefault="004D281C" w:rsidP="004D281C">
      <w:pPr>
        <w:ind w:right="-2"/>
        <w:jc w:val="center"/>
        <w:rPr>
          <w:szCs w:val="28"/>
        </w:rPr>
      </w:pPr>
      <w:r w:rsidRPr="00055EBB">
        <w:rPr>
          <w:szCs w:val="28"/>
        </w:rPr>
        <w:t>РЕШИЛ:</w:t>
      </w:r>
    </w:p>
    <w:p w:rsidR="004D281C" w:rsidRDefault="004D281C" w:rsidP="004D281C">
      <w:pPr>
        <w:ind w:right="-2"/>
        <w:jc w:val="both"/>
        <w:rPr>
          <w:szCs w:val="28"/>
        </w:rPr>
      </w:pPr>
      <w:r w:rsidRPr="00055EBB">
        <w:rPr>
          <w:szCs w:val="28"/>
        </w:rPr>
        <w:t xml:space="preserve">     </w:t>
      </w:r>
      <w:r w:rsidRPr="00055EBB">
        <w:rPr>
          <w:szCs w:val="28"/>
        </w:rPr>
        <w:tab/>
      </w:r>
    </w:p>
    <w:p w:rsidR="004D281C" w:rsidRPr="00180B6F" w:rsidRDefault="004D281C" w:rsidP="004D2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B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B6F"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4D281C" w:rsidRDefault="004D281C" w:rsidP="004D281C">
      <w:pPr>
        <w:tabs>
          <w:tab w:val="left" w:pos="9639"/>
        </w:tabs>
        <w:ind w:right="-1"/>
        <w:jc w:val="both"/>
        <w:rPr>
          <w:szCs w:val="28"/>
        </w:rPr>
      </w:pPr>
      <w:r>
        <w:rPr>
          <w:szCs w:val="28"/>
        </w:rPr>
        <w:t xml:space="preserve">        -  р</w:t>
      </w:r>
      <w:r w:rsidRPr="004207E4">
        <w:rPr>
          <w:szCs w:val="26"/>
        </w:rPr>
        <w:t>ешени</w:t>
      </w:r>
      <w:r>
        <w:rPr>
          <w:szCs w:val="26"/>
        </w:rPr>
        <w:t>е</w:t>
      </w:r>
      <w:r w:rsidRPr="004207E4">
        <w:rPr>
          <w:szCs w:val="26"/>
        </w:rPr>
        <w:t xml:space="preserve"> Сове</w:t>
      </w:r>
      <w:r>
        <w:rPr>
          <w:szCs w:val="26"/>
        </w:rPr>
        <w:t>та народных депутатов</w:t>
      </w:r>
      <w:r w:rsidR="004E6FC4">
        <w:rPr>
          <w:szCs w:val="26"/>
        </w:rPr>
        <w:t xml:space="preserve"> Малогрибановского  сельского поселения от 01.08.</w:t>
      </w:r>
      <w:r>
        <w:rPr>
          <w:szCs w:val="26"/>
        </w:rPr>
        <w:t xml:space="preserve"> 2012</w:t>
      </w:r>
      <w:r w:rsidRPr="004207E4">
        <w:rPr>
          <w:szCs w:val="26"/>
        </w:rPr>
        <w:t xml:space="preserve"> г. № </w:t>
      </w:r>
      <w:r w:rsidR="004E6FC4">
        <w:rPr>
          <w:szCs w:val="28"/>
        </w:rPr>
        <w:t>149</w:t>
      </w:r>
      <w:bookmarkStart w:id="0" w:name="_GoBack"/>
      <w:bookmarkEnd w:id="0"/>
      <w:r>
        <w:rPr>
          <w:szCs w:val="28"/>
        </w:rPr>
        <w:t xml:space="preserve"> </w:t>
      </w:r>
      <w:r w:rsidRPr="00CE4391">
        <w:rPr>
          <w:szCs w:val="28"/>
        </w:rPr>
        <w:t>«</w:t>
      </w:r>
      <w:r w:rsidRPr="00F477E2">
        <w:rPr>
          <w:szCs w:val="28"/>
        </w:rPr>
        <w:t>О передаче части полномочий по решению вопросов местного значения отне</w:t>
      </w:r>
      <w:r w:rsidR="004E6FC4">
        <w:rPr>
          <w:szCs w:val="28"/>
        </w:rPr>
        <w:t xml:space="preserve">сенных к компетенции  Малогрибановского </w:t>
      </w:r>
      <w:r w:rsidRPr="00F477E2">
        <w:rPr>
          <w:szCs w:val="28"/>
        </w:rPr>
        <w:t>сельского поселения, по  осуществлению земельного контроля за использованием земель поселения Грибановскому муниципальному району Воронежской области</w:t>
      </w:r>
      <w:r w:rsidRPr="00CE4391">
        <w:rPr>
          <w:szCs w:val="28"/>
        </w:rPr>
        <w:t>»;</w:t>
      </w:r>
    </w:p>
    <w:p w:rsidR="004D281C" w:rsidRDefault="004D281C" w:rsidP="004D281C">
      <w:pPr>
        <w:ind w:right="-2"/>
        <w:jc w:val="both"/>
        <w:rPr>
          <w:szCs w:val="28"/>
        </w:rPr>
      </w:pPr>
    </w:p>
    <w:p w:rsidR="004D281C" w:rsidRPr="00055EBB" w:rsidRDefault="004D281C" w:rsidP="004D281C">
      <w:pPr>
        <w:ind w:right="-2"/>
        <w:jc w:val="both"/>
        <w:rPr>
          <w:szCs w:val="28"/>
        </w:rPr>
      </w:pPr>
      <w:r w:rsidRPr="00055EBB">
        <w:rPr>
          <w:szCs w:val="28"/>
        </w:rPr>
        <w:t xml:space="preserve">Глава  </w:t>
      </w:r>
      <w:r>
        <w:rPr>
          <w:szCs w:val="28"/>
        </w:rPr>
        <w:t>се</w:t>
      </w:r>
      <w:r w:rsidRPr="00055EBB">
        <w:rPr>
          <w:szCs w:val="28"/>
        </w:rPr>
        <w:t xml:space="preserve">льского поселения   </w:t>
      </w:r>
      <w:r>
        <w:rPr>
          <w:szCs w:val="28"/>
        </w:rPr>
        <w:t xml:space="preserve">                            </w:t>
      </w:r>
      <w:r w:rsidR="004E6FC4">
        <w:rPr>
          <w:szCs w:val="28"/>
        </w:rPr>
        <w:t xml:space="preserve">            Л.А.Мельникова</w:t>
      </w:r>
    </w:p>
    <w:p w:rsidR="00B10395" w:rsidRDefault="00B10395"/>
    <w:sectPr w:rsidR="00B10395" w:rsidSect="00D2727B">
      <w:footerReference w:type="even" r:id="rId7"/>
      <w:pgSz w:w="11906" w:h="16838"/>
      <w:pgMar w:top="964" w:right="567" w:bottom="249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FC4">
      <w:r>
        <w:separator/>
      </w:r>
    </w:p>
  </w:endnote>
  <w:endnote w:type="continuationSeparator" w:id="0">
    <w:p w:rsidR="00000000" w:rsidRDefault="004E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4D28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4E6F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FC4">
      <w:r>
        <w:separator/>
      </w:r>
    </w:p>
  </w:footnote>
  <w:footnote w:type="continuationSeparator" w:id="0">
    <w:p w:rsidR="00000000" w:rsidRDefault="004E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EC"/>
    <w:rsid w:val="004D281C"/>
    <w:rsid w:val="004E6FC4"/>
    <w:rsid w:val="00A661EC"/>
    <w:rsid w:val="00B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1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D281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D281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D28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D281C"/>
  </w:style>
  <w:style w:type="paragraph" w:customStyle="1" w:styleId="ConsPlusNormal">
    <w:name w:val="ConsPlusNormal"/>
    <w:rsid w:val="004D2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1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D281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D281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D28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D281C"/>
  </w:style>
  <w:style w:type="paragraph" w:customStyle="1" w:styleId="ConsPlusNormal">
    <w:name w:val="ConsPlusNormal"/>
    <w:rsid w:val="004D2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2017-12-14T07:40:00Z</dcterms:created>
  <dcterms:modified xsi:type="dcterms:W3CDTF">2017-12-14T08:30:00Z</dcterms:modified>
</cp:coreProperties>
</file>