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CA" w:rsidRDefault="00402ACA" w:rsidP="00402ACA">
      <w:pPr>
        <w:rPr>
          <w:sz w:val="28"/>
          <w:szCs w:val="28"/>
        </w:rPr>
      </w:pPr>
    </w:p>
    <w:p w:rsidR="00402ACA" w:rsidRDefault="00402ACA" w:rsidP="00402ACA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402ACA" w:rsidRDefault="00402ACA" w:rsidP="00402ACA">
      <w:pPr>
        <w:jc w:val="center"/>
        <w:rPr>
          <w:sz w:val="28"/>
          <w:szCs w:val="28"/>
        </w:rPr>
      </w:pPr>
    </w:p>
    <w:p w:rsidR="00402ACA" w:rsidRDefault="00402ACA" w:rsidP="00402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</w:t>
      </w:r>
      <w:r>
        <w:rPr>
          <w:color w:val="000000"/>
          <w:sz w:val="28"/>
          <w:szCs w:val="28"/>
          <w:shd w:val="clear" w:color="auto" w:fill="FFFFFF"/>
        </w:rPr>
        <w:t xml:space="preserve"> работников </w:t>
      </w:r>
      <w:r>
        <w:rPr>
          <w:sz w:val="28"/>
          <w:szCs w:val="28"/>
        </w:rPr>
        <w:t>МКУК Малогрибановский СДК и затраты на  их денежное содержание   за 4 квартал 2021года</w:t>
      </w:r>
    </w:p>
    <w:p w:rsidR="00402ACA" w:rsidRDefault="00402ACA" w:rsidP="00402ACA">
      <w:pPr>
        <w:jc w:val="center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402ACA" w:rsidTr="00402ACA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A" w:rsidRDefault="00402AC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02ACA" w:rsidRDefault="0040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4 квартал 2021года</w:t>
            </w:r>
          </w:p>
        </w:tc>
      </w:tr>
      <w:tr w:rsidR="00402ACA" w:rsidTr="00402ACA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A" w:rsidRDefault="00402ACA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A" w:rsidRDefault="00402ACA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CA" w:rsidRDefault="00402ACA">
            <w:pPr>
              <w:rPr>
                <w:sz w:val="28"/>
                <w:szCs w:val="28"/>
              </w:rPr>
            </w:pPr>
          </w:p>
        </w:tc>
      </w:tr>
      <w:tr w:rsidR="00402ACA" w:rsidTr="00402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87191,00</w:t>
            </w:r>
          </w:p>
        </w:tc>
      </w:tr>
      <w:tr w:rsidR="00402ACA" w:rsidTr="00402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62902,80</w:t>
            </w:r>
          </w:p>
        </w:tc>
      </w:tr>
      <w:tr w:rsidR="00402ACA" w:rsidTr="00402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34425,00</w:t>
            </w:r>
          </w:p>
        </w:tc>
      </w:tr>
      <w:tr w:rsidR="00402ACA" w:rsidTr="00402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жанрам и творчеству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аккомпониатор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101593,00</w:t>
            </w:r>
          </w:p>
        </w:tc>
      </w:tr>
      <w:tr w:rsidR="00402ACA" w:rsidTr="00402ACA">
        <w:trPr>
          <w:trHeight w:val="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Хормейстер, аккомпаниатор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78877,00</w:t>
            </w:r>
          </w:p>
        </w:tc>
      </w:tr>
      <w:tr w:rsidR="00402ACA" w:rsidTr="00402ACA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CA" w:rsidRDefault="00402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36588,00</w:t>
            </w:r>
          </w:p>
        </w:tc>
      </w:tr>
    </w:tbl>
    <w:p w:rsidR="00402ACA" w:rsidRDefault="00402ACA" w:rsidP="00402ACA">
      <w:pPr>
        <w:rPr>
          <w:sz w:val="28"/>
          <w:szCs w:val="28"/>
        </w:rPr>
      </w:pPr>
    </w:p>
    <w:p w:rsidR="00402ACA" w:rsidRDefault="00402ACA" w:rsidP="00402ACA">
      <w:pPr>
        <w:rPr>
          <w:sz w:val="28"/>
          <w:szCs w:val="28"/>
        </w:rPr>
      </w:pPr>
    </w:p>
    <w:p w:rsidR="00402ACA" w:rsidRDefault="00402ACA" w:rsidP="00402ACA">
      <w:pPr>
        <w:rPr>
          <w:sz w:val="28"/>
          <w:szCs w:val="28"/>
        </w:rPr>
      </w:pPr>
    </w:p>
    <w:p w:rsidR="001E699C" w:rsidRDefault="00402ACA"/>
    <w:sectPr w:rsidR="001E699C" w:rsidSect="00F2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CA"/>
    <w:rsid w:val="00402ACA"/>
    <w:rsid w:val="0050627C"/>
    <w:rsid w:val="00BF0192"/>
    <w:rsid w:val="00F2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2022-10-25T13:31:00Z</dcterms:created>
  <dcterms:modified xsi:type="dcterms:W3CDTF">2022-10-25T13:32:00Z</dcterms:modified>
</cp:coreProperties>
</file>