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FE" w:rsidRDefault="007473FE" w:rsidP="007473F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</w:rPr>
      </w:pPr>
      <w:r w:rsidRPr="00086F00">
        <w:rPr>
          <w:rFonts w:eastAsia="Times New Roman"/>
          <w:b/>
          <w:bCs/>
          <w:color w:val="auto"/>
        </w:rPr>
        <w:t xml:space="preserve">АДМИНИСТРАЦИЯ </w:t>
      </w:r>
    </w:p>
    <w:p w:rsidR="007473FE" w:rsidRPr="00086F00" w:rsidRDefault="007473FE" w:rsidP="007473F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</w:rPr>
      </w:pPr>
      <w:r>
        <w:rPr>
          <w:rFonts w:eastAsia="Times New Roman"/>
          <w:b/>
          <w:bCs/>
          <w:color w:val="auto"/>
        </w:rPr>
        <w:t>МАЛОГРИБАНОВСКОГО СЕЛЬСКОГО ПОСЕЛЕНИЯ</w:t>
      </w:r>
    </w:p>
    <w:p w:rsidR="007473FE" w:rsidRPr="00086F00" w:rsidRDefault="007473FE" w:rsidP="007473F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</w:rPr>
      </w:pPr>
      <w:r w:rsidRPr="00086F00">
        <w:rPr>
          <w:rFonts w:eastAsia="Times New Roman"/>
          <w:b/>
          <w:bCs/>
          <w:color w:val="auto"/>
        </w:rPr>
        <w:t xml:space="preserve">ГРИБАНОВСКОГО МУНИЦИПАЛЬНОГО РАЙОНА  </w:t>
      </w:r>
    </w:p>
    <w:p w:rsidR="007473FE" w:rsidRPr="00086F00" w:rsidRDefault="007473FE" w:rsidP="007473F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  <w:szCs w:val="20"/>
        </w:rPr>
      </w:pPr>
      <w:r w:rsidRPr="00086F00">
        <w:rPr>
          <w:rFonts w:eastAsia="Times New Roman"/>
          <w:b/>
          <w:bCs/>
          <w:color w:val="auto"/>
        </w:rPr>
        <w:t>ВОРОНЕЖСКОЙ ОБЛАСТИ</w:t>
      </w:r>
      <w:r w:rsidRPr="00086F00">
        <w:rPr>
          <w:rFonts w:eastAsia="Times New Roman"/>
          <w:b/>
          <w:bCs/>
          <w:color w:val="auto"/>
          <w:szCs w:val="20"/>
        </w:rPr>
        <w:t xml:space="preserve"> </w:t>
      </w:r>
    </w:p>
    <w:p w:rsidR="007473FE" w:rsidRPr="00086F00" w:rsidRDefault="007473FE" w:rsidP="007473FE">
      <w:pPr>
        <w:keepNext/>
        <w:keepLines/>
        <w:ind w:right="80"/>
        <w:jc w:val="center"/>
        <w:outlineLvl w:val="0"/>
        <w:rPr>
          <w:rFonts w:eastAsia="Times New Roman"/>
          <w:b/>
          <w:bCs/>
          <w:spacing w:val="70"/>
        </w:rPr>
      </w:pPr>
    </w:p>
    <w:p w:rsidR="007473FE" w:rsidRPr="00FA7A6A" w:rsidRDefault="007473FE" w:rsidP="007473FE">
      <w:pPr>
        <w:pStyle w:val="11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32"/>
          <w:szCs w:val="32"/>
        </w:rPr>
      </w:pPr>
      <w:r w:rsidRPr="00FA7A6A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7473FE" w:rsidRDefault="007473FE" w:rsidP="007473FE">
      <w:pPr>
        <w:pStyle w:val="a3"/>
        <w:shd w:val="clear" w:color="auto" w:fill="auto"/>
        <w:spacing w:before="0" w:after="0" w:line="240" w:lineRule="auto"/>
        <w:ind w:left="40" w:right="4160"/>
        <w:jc w:val="both"/>
        <w:rPr>
          <w:sz w:val="28"/>
          <w:szCs w:val="28"/>
        </w:rPr>
      </w:pPr>
    </w:p>
    <w:p w:rsidR="007473FE" w:rsidRPr="00F426A2" w:rsidRDefault="007473FE" w:rsidP="007473FE">
      <w:pPr>
        <w:tabs>
          <w:tab w:val="left" w:pos="2789"/>
        </w:tabs>
        <w:autoSpaceDE w:val="0"/>
        <w:autoSpaceDN w:val="0"/>
        <w:adjustRightInd w:val="0"/>
        <w:jc w:val="both"/>
        <w:rPr>
          <w:rFonts w:eastAsia="Times New Roman"/>
          <w:bCs/>
          <w:iCs/>
          <w:color w:val="auto"/>
          <w:sz w:val="24"/>
          <w:szCs w:val="24"/>
          <w:u w:val="single"/>
        </w:rPr>
      </w:pPr>
      <w:bookmarkStart w:id="0" w:name="_GoBack"/>
      <w:r w:rsidRPr="00F426A2">
        <w:rPr>
          <w:rFonts w:eastAsia="Times New Roman"/>
          <w:bCs/>
          <w:iCs/>
          <w:color w:val="auto"/>
          <w:sz w:val="24"/>
          <w:szCs w:val="24"/>
          <w:u w:val="single"/>
        </w:rPr>
        <w:t xml:space="preserve">от </w:t>
      </w:r>
      <w:r w:rsidR="004A371D">
        <w:rPr>
          <w:rFonts w:eastAsia="Times New Roman"/>
          <w:bCs/>
          <w:iCs/>
          <w:color w:val="auto"/>
          <w:sz w:val="24"/>
          <w:szCs w:val="24"/>
          <w:u w:val="single"/>
        </w:rPr>
        <w:t>13</w:t>
      </w:r>
      <w:r w:rsidRPr="00F426A2">
        <w:rPr>
          <w:rFonts w:eastAsia="Times New Roman"/>
          <w:bCs/>
          <w:iCs/>
          <w:color w:val="auto"/>
          <w:sz w:val="24"/>
          <w:szCs w:val="24"/>
          <w:u w:val="single"/>
        </w:rPr>
        <w:t>.02</w:t>
      </w:r>
      <w:r>
        <w:rPr>
          <w:rFonts w:eastAsia="Times New Roman"/>
          <w:bCs/>
          <w:iCs/>
          <w:color w:val="auto"/>
          <w:sz w:val="24"/>
          <w:szCs w:val="24"/>
          <w:u w:val="single"/>
        </w:rPr>
        <w:t>.2024</w:t>
      </w:r>
      <w:r w:rsidRPr="00F426A2">
        <w:rPr>
          <w:rFonts w:eastAsia="Times New Roman"/>
          <w:bCs/>
          <w:iCs/>
          <w:color w:val="auto"/>
          <w:sz w:val="24"/>
          <w:szCs w:val="24"/>
          <w:u w:val="single"/>
        </w:rPr>
        <w:t xml:space="preserve"> г. № </w:t>
      </w:r>
      <w:r w:rsidR="004A371D">
        <w:rPr>
          <w:rFonts w:eastAsia="Times New Roman"/>
          <w:bCs/>
          <w:iCs/>
          <w:color w:val="auto"/>
          <w:sz w:val="24"/>
          <w:szCs w:val="24"/>
          <w:u w:val="single"/>
        </w:rPr>
        <w:t>7</w:t>
      </w:r>
    </w:p>
    <w:bookmarkEnd w:id="0"/>
    <w:p w:rsidR="007473FE" w:rsidRPr="005B422A" w:rsidRDefault="007473FE" w:rsidP="007473FE">
      <w:pPr>
        <w:tabs>
          <w:tab w:val="left" w:pos="2789"/>
        </w:tabs>
        <w:autoSpaceDE w:val="0"/>
        <w:autoSpaceDN w:val="0"/>
        <w:adjustRightInd w:val="0"/>
        <w:jc w:val="both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с. Малая Грибановка</w:t>
      </w:r>
    </w:p>
    <w:p w:rsidR="007473FE" w:rsidRPr="00086F00" w:rsidRDefault="007473FE" w:rsidP="007473FE">
      <w:pPr>
        <w:autoSpaceDE w:val="0"/>
        <w:autoSpaceDN w:val="0"/>
        <w:adjustRightInd w:val="0"/>
        <w:ind w:right="4500"/>
        <w:jc w:val="both"/>
        <w:rPr>
          <w:rFonts w:eastAsia="Times New Roman"/>
          <w:color w:val="auto"/>
        </w:rPr>
      </w:pPr>
    </w:p>
    <w:p w:rsidR="007473FE" w:rsidRPr="00FA7A6A" w:rsidRDefault="007473FE" w:rsidP="007473FE">
      <w:pPr>
        <w:pStyle w:val="a3"/>
        <w:tabs>
          <w:tab w:val="left" w:pos="4395"/>
        </w:tabs>
        <w:spacing w:before="0" w:after="0" w:line="240" w:lineRule="auto"/>
        <w:ind w:left="40" w:right="5812"/>
        <w:jc w:val="both"/>
        <w:rPr>
          <w:rFonts w:ascii="Times New Roman" w:hAnsi="Times New Roman" w:cs="Times New Roman"/>
          <w:sz w:val="44"/>
          <w:szCs w:val="28"/>
        </w:rPr>
      </w:pPr>
      <w:r w:rsidRPr="00FA7A6A">
        <w:rPr>
          <w:rFonts w:ascii="Times New Roman" w:hAnsi="Times New Roman" w:cs="Times New Roman"/>
          <w:sz w:val="28"/>
          <w:szCs w:val="28"/>
        </w:rPr>
        <w:t xml:space="preserve">Об   организации     и      проведении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A6A">
        <w:rPr>
          <w:rFonts w:ascii="Times New Roman" w:hAnsi="Times New Roman" w:cs="Times New Roman"/>
          <w:sz w:val="28"/>
        </w:rPr>
        <w:t xml:space="preserve">мероприятий       по        подготовке </w:t>
      </w:r>
      <w:r>
        <w:rPr>
          <w:rFonts w:ascii="Times New Roman" w:hAnsi="Times New Roman" w:cs="Times New Roman"/>
          <w:sz w:val="28"/>
        </w:rPr>
        <w:t xml:space="preserve">Малогрибановского сельского поселения </w:t>
      </w:r>
      <w:r w:rsidRPr="00FA7A6A">
        <w:rPr>
          <w:rFonts w:ascii="Times New Roman" w:hAnsi="Times New Roman" w:cs="Times New Roman"/>
          <w:sz w:val="28"/>
          <w:szCs w:val="28"/>
        </w:rPr>
        <w:t>Грибановского  муниципального район</w:t>
      </w:r>
      <w:r>
        <w:rPr>
          <w:rFonts w:ascii="Times New Roman" w:hAnsi="Times New Roman" w:cs="Times New Roman"/>
          <w:sz w:val="28"/>
          <w:szCs w:val="28"/>
        </w:rPr>
        <w:t>а к пожароопасному сезону в 2024</w:t>
      </w:r>
      <w:r w:rsidRPr="00FA7A6A">
        <w:rPr>
          <w:rFonts w:ascii="Times New Roman" w:hAnsi="Times New Roman" w:cs="Times New Roman"/>
          <w:sz w:val="28"/>
          <w:szCs w:val="28"/>
        </w:rPr>
        <w:t xml:space="preserve">  году </w:t>
      </w:r>
    </w:p>
    <w:p w:rsidR="007473FE" w:rsidRPr="00CA7B25" w:rsidRDefault="007473FE" w:rsidP="007473FE">
      <w:pPr>
        <w:ind w:firstLine="709"/>
        <w:jc w:val="both"/>
      </w:pPr>
    </w:p>
    <w:p w:rsidR="007473FE" w:rsidRPr="00C921AB" w:rsidRDefault="007473FE" w:rsidP="007473FE">
      <w:pPr>
        <w:spacing w:line="360" w:lineRule="auto"/>
        <w:ind w:firstLine="709"/>
        <w:jc w:val="both"/>
      </w:pPr>
      <w:r w:rsidRPr="00C921AB">
        <w:t xml:space="preserve">В соответствии с Лесным кодексом Российской Федерации, </w:t>
      </w:r>
      <w:r>
        <w:t>Ф</w:t>
      </w:r>
      <w:r w:rsidRPr="00C921AB">
        <w:t xml:space="preserve">едеральными законами от 21.12.1994 № 68-ФЗ «О защите населения и территорий </w:t>
      </w:r>
      <w:proofErr w:type="gramStart"/>
      <w:r w:rsidRPr="00C921AB">
        <w:t>от</w:t>
      </w:r>
      <w:proofErr w:type="gramEnd"/>
      <w:r w:rsidRPr="00C921AB">
        <w:t xml:space="preserve"> чрезвычайных ситуаций природного и техногенного характера», от 21.12.1994№ 69-ФЗ «О пожарной безопасности»</w:t>
      </w:r>
      <w:r>
        <w:t>,</w:t>
      </w:r>
      <w:r w:rsidRPr="00C921AB">
        <w:t xml:space="preserve"> в целях качественной подготовки Воронежской территориальной подсистемы единой государственной системы предупреждения и ликвидации чрезвычайных ситуаций к пожароопасному сезону </w:t>
      </w:r>
      <w:r>
        <w:t>2024</w:t>
      </w:r>
      <w:r w:rsidRPr="00C921AB">
        <w:t xml:space="preserve"> года:</w:t>
      </w:r>
    </w:p>
    <w:p w:rsidR="007473FE" w:rsidRPr="007473FE" w:rsidRDefault="007473FE" w:rsidP="007473FE">
      <w:pPr>
        <w:spacing w:line="360" w:lineRule="auto"/>
        <w:ind w:firstLine="709"/>
        <w:jc w:val="both"/>
      </w:pPr>
      <w:r w:rsidRPr="001A733A">
        <w:t xml:space="preserve">1. Утвердить План мероприятий по подготовке к пожароопасному сезону </w:t>
      </w:r>
      <w:r>
        <w:t>2024</w:t>
      </w:r>
      <w:r w:rsidRPr="001A733A">
        <w:t xml:space="preserve"> года </w:t>
      </w:r>
      <w:r>
        <w:t xml:space="preserve"> администрации Малогрибановского сельского поселения </w:t>
      </w:r>
      <w:r w:rsidRPr="001A733A">
        <w:t>согласно приложению</w:t>
      </w:r>
      <w:r>
        <w:t xml:space="preserve"> к настоящему распоряжению</w:t>
      </w:r>
      <w:r w:rsidRPr="001A733A">
        <w:t>.</w:t>
      </w:r>
    </w:p>
    <w:p w:rsidR="007473FE" w:rsidRPr="00612218" w:rsidRDefault="007473FE" w:rsidP="007473FE">
      <w:pPr>
        <w:widowControl w:val="0"/>
        <w:tabs>
          <w:tab w:val="left" w:pos="560"/>
        </w:tabs>
        <w:ind w:firstLine="709"/>
        <w:jc w:val="both"/>
        <w:rPr>
          <w:rFonts w:eastAsia="MS Mincho"/>
          <w:color w:val="auto"/>
        </w:rPr>
      </w:pPr>
      <w:r w:rsidRPr="00676211">
        <w:rPr>
          <w:rFonts w:eastAsia="Times New Roman"/>
          <w:color w:val="auto"/>
        </w:rPr>
        <w:t xml:space="preserve">2. </w:t>
      </w:r>
      <w:proofErr w:type="gramStart"/>
      <w:r w:rsidRPr="00272586">
        <w:t>Контроль  за</w:t>
      </w:r>
      <w:proofErr w:type="gramEnd"/>
      <w:r w:rsidRPr="00272586">
        <w:t xml:space="preserve"> исполнением  настоящего  </w:t>
      </w:r>
      <w:r>
        <w:t>распоряж</w:t>
      </w:r>
      <w:r w:rsidRPr="00272586">
        <w:t>ения  оставляю  за   собой.</w:t>
      </w:r>
    </w:p>
    <w:p w:rsidR="007473FE" w:rsidRDefault="007473FE" w:rsidP="007473FE">
      <w:pPr>
        <w:pStyle w:val="Style12"/>
        <w:widowControl/>
        <w:spacing w:line="240" w:lineRule="auto"/>
        <w:contextualSpacing/>
        <w:rPr>
          <w:rStyle w:val="FontStyle23"/>
        </w:rPr>
      </w:pPr>
    </w:p>
    <w:p w:rsidR="007473FE" w:rsidRDefault="007473FE" w:rsidP="007473FE">
      <w:pPr>
        <w:pStyle w:val="Style12"/>
        <w:widowControl/>
        <w:spacing w:line="240" w:lineRule="auto"/>
        <w:contextualSpacing/>
        <w:rPr>
          <w:rStyle w:val="FontStyle23"/>
        </w:rPr>
      </w:pPr>
    </w:p>
    <w:p w:rsidR="007473FE" w:rsidRDefault="007473FE" w:rsidP="007473FE">
      <w:pPr>
        <w:pStyle w:val="Style12"/>
        <w:widowControl/>
        <w:spacing w:line="240" w:lineRule="auto"/>
        <w:contextualSpacing/>
        <w:rPr>
          <w:rStyle w:val="FontStyle23"/>
        </w:rPr>
      </w:pPr>
    </w:p>
    <w:p w:rsidR="007473FE" w:rsidRDefault="007473FE" w:rsidP="007473FE">
      <w:pPr>
        <w:rPr>
          <w:rFonts w:eastAsia="Times New Roman"/>
          <w:color w:val="auto"/>
        </w:rPr>
      </w:pPr>
      <w:r w:rsidRPr="00163BEE">
        <w:rPr>
          <w:rFonts w:eastAsia="Times New Roman"/>
          <w:color w:val="auto"/>
        </w:rPr>
        <w:t xml:space="preserve">Глава     </w:t>
      </w:r>
      <w:r>
        <w:rPr>
          <w:rFonts w:eastAsia="Times New Roman"/>
          <w:color w:val="auto"/>
        </w:rPr>
        <w:t xml:space="preserve"> сельского</w:t>
      </w:r>
    </w:p>
    <w:p w:rsidR="007473FE" w:rsidRDefault="007473FE" w:rsidP="007473FE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поселения                                                                                             Л.Н. Корнеев</w:t>
      </w:r>
      <w:r w:rsidR="00977A6B">
        <w:rPr>
          <w:rFonts w:eastAsia="Times New Roman"/>
          <w:color w:val="auto"/>
        </w:rPr>
        <w:t>а</w:t>
      </w:r>
    </w:p>
    <w:p w:rsidR="007B5F29" w:rsidRDefault="007B5F29" w:rsidP="007473FE">
      <w:pPr>
        <w:sectPr w:rsidR="007B5F29" w:rsidSect="00FA7A6A">
          <w:headerReference w:type="even" r:id="rId7"/>
          <w:headerReference w:type="default" r:id="rId8"/>
          <w:pgSz w:w="11906" w:h="16838"/>
          <w:pgMar w:top="567" w:right="709" w:bottom="1985" w:left="1134" w:header="709" w:footer="709" w:gutter="0"/>
          <w:pgNumType w:start="1"/>
          <w:cols w:space="708"/>
          <w:titlePg/>
          <w:docGrid w:linePitch="381"/>
        </w:sectPr>
      </w:pPr>
    </w:p>
    <w:p w:rsidR="007473FE" w:rsidRPr="00B355E6" w:rsidRDefault="007473FE" w:rsidP="007B5F29">
      <w:pPr>
        <w:pStyle w:val="12"/>
        <w:jc w:val="right"/>
      </w:pPr>
      <w:r w:rsidRPr="00B355E6">
        <w:lastRenderedPageBreak/>
        <w:t>УТВЕРЖДЕН</w:t>
      </w:r>
    </w:p>
    <w:p w:rsidR="007473FE" w:rsidRDefault="007473FE" w:rsidP="007473FE">
      <w:pPr>
        <w:pStyle w:val="12"/>
        <w:ind w:left="10920" w:hanging="997"/>
        <w:jc w:val="right"/>
      </w:pPr>
      <w:r w:rsidRPr="00210953">
        <w:t xml:space="preserve">распоряжением </w:t>
      </w:r>
      <w:r>
        <w:t>администрации</w:t>
      </w:r>
    </w:p>
    <w:p w:rsidR="007473FE" w:rsidRPr="00210953" w:rsidRDefault="007473FE" w:rsidP="007473FE">
      <w:pPr>
        <w:pStyle w:val="12"/>
        <w:ind w:left="9781" w:hanging="997"/>
        <w:jc w:val="right"/>
      </w:pPr>
      <w:r>
        <w:t xml:space="preserve">   Грибановского муниципального района</w:t>
      </w:r>
    </w:p>
    <w:p w:rsidR="007473FE" w:rsidRDefault="004432E2" w:rsidP="007473FE">
      <w:pPr>
        <w:jc w:val="right"/>
      </w:pPr>
      <w:r>
        <w:t>от 13</w:t>
      </w:r>
      <w:r w:rsidR="007473FE">
        <w:t>.02</w:t>
      </w:r>
      <w:r w:rsidR="007B5F29">
        <w:t>.2024</w:t>
      </w:r>
      <w:r w:rsidR="007473FE" w:rsidRPr="00BF2C44">
        <w:t xml:space="preserve"> г. № </w:t>
      </w:r>
      <w:r>
        <w:t>7</w:t>
      </w:r>
    </w:p>
    <w:p w:rsidR="007473FE" w:rsidRPr="001E6253" w:rsidRDefault="007473FE" w:rsidP="007473FE">
      <w:pPr>
        <w:jc w:val="center"/>
        <w:rPr>
          <w:rFonts w:eastAsia="Times New Roman"/>
          <w:b/>
          <w:color w:val="auto"/>
        </w:rPr>
      </w:pPr>
      <w:r w:rsidRPr="001E6253">
        <w:rPr>
          <w:rFonts w:eastAsia="Times New Roman"/>
          <w:b/>
          <w:color w:val="auto"/>
        </w:rPr>
        <w:t>План</w:t>
      </w:r>
    </w:p>
    <w:p w:rsidR="007473FE" w:rsidRPr="001E6253" w:rsidRDefault="007473FE" w:rsidP="007473FE">
      <w:pPr>
        <w:jc w:val="center"/>
        <w:rPr>
          <w:rFonts w:eastAsia="Times New Roman"/>
          <w:b/>
          <w:color w:val="auto"/>
        </w:rPr>
      </w:pPr>
      <w:r w:rsidRPr="001E6253">
        <w:rPr>
          <w:rFonts w:eastAsia="Times New Roman"/>
          <w:b/>
          <w:color w:val="auto"/>
        </w:rPr>
        <w:t>мероприятий по подготовке к пожароопасному сезону 2024 года</w:t>
      </w:r>
    </w:p>
    <w:p w:rsidR="007473FE" w:rsidRPr="001E6253" w:rsidRDefault="007473FE" w:rsidP="007473FE">
      <w:pPr>
        <w:ind w:left="-180"/>
        <w:jc w:val="center"/>
        <w:rPr>
          <w:rFonts w:eastAsia="Times New Roman"/>
          <w:b/>
          <w:color w:val="auto"/>
        </w:rPr>
      </w:pPr>
    </w:p>
    <w:tbl>
      <w:tblPr>
        <w:tblW w:w="145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9583"/>
        <w:gridCol w:w="2267"/>
        <w:gridCol w:w="2125"/>
      </w:tblGrid>
      <w:tr w:rsidR="007473FE" w:rsidRPr="001E6253" w:rsidTr="001F5ADA">
        <w:trPr>
          <w:cantSplit/>
          <w:trHeight w:val="145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 w:rsidRPr="001E6253">
              <w:rPr>
                <w:rFonts w:eastAsia="Times New Roman"/>
                <w:color w:val="auto"/>
                <w:sz w:val="24"/>
              </w:rPr>
              <w:t xml:space="preserve">№ </w:t>
            </w:r>
            <w:proofErr w:type="spellStart"/>
            <w:proofErr w:type="gramStart"/>
            <w:r w:rsidRPr="001E6253">
              <w:rPr>
                <w:rFonts w:eastAsia="Times New Roman"/>
                <w:color w:val="auto"/>
                <w:sz w:val="24"/>
              </w:rPr>
              <w:t>п</w:t>
            </w:r>
            <w:proofErr w:type="spellEnd"/>
            <w:proofErr w:type="gramEnd"/>
            <w:r w:rsidRPr="001E6253">
              <w:rPr>
                <w:rFonts w:eastAsia="Times New Roman"/>
                <w:color w:val="auto"/>
                <w:sz w:val="24"/>
              </w:rPr>
              <w:t>/</w:t>
            </w:r>
            <w:proofErr w:type="spellStart"/>
            <w:r w:rsidRPr="001E6253">
              <w:rPr>
                <w:rFonts w:eastAsia="Times New Roman"/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FE" w:rsidRPr="001E6253" w:rsidRDefault="007473FE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 w:rsidRPr="001E6253">
              <w:rPr>
                <w:rFonts w:eastAsia="Times New Roman"/>
                <w:color w:val="auto"/>
                <w:sz w:val="24"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 w:rsidRPr="001E6253">
              <w:rPr>
                <w:rFonts w:eastAsia="Times New Roman"/>
                <w:color w:val="auto"/>
                <w:sz w:val="24"/>
              </w:rPr>
              <w:t>Ответственные исполнители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 w:rsidRPr="001E6253">
              <w:rPr>
                <w:rFonts w:eastAsia="Times New Roman"/>
                <w:color w:val="auto"/>
                <w:sz w:val="24"/>
              </w:rPr>
              <w:t>Срок исполнения</w:t>
            </w:r>
          </w:p>
        </w:tc>
      </w:tr>
      <w:tr w:rsidR="007473FE" w:rsidRPr="001E6253" w:rsidTr="001F5ADA">
        <w:trPr>
          <w:cantSplit/>
          <w:trHeight w:val="145"/>
        </w:trPr>
        <w:tc>
          <w:tcPr>
            <w:tcW w:w="1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4432E2" w:rsidRDefault="007473FE" w:rsidP="001F5ADA">
            <w:pPr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4432E2">
              <w:rPr>
                <w:rFonts w:eastAsia="Times New Roman"/>
                <w:b/>
                <w:color w:val="auto"/>
                <w:sz w:val="24"/>
              </w:rPr>
              <w:t xml:space="preserve">Органы местного самоуправления </w:t>
            </w:r>
          </w:p>
        </w:tc>
      </w:tr>
      <w:tr w:rsidR="007473FE" w:rsidRPr="001E6253" w:rsidTr="001F5ADA">
        <w:trPr>
          <w:cantSplit/>
          <w:trHeight w:val="1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 xml:space="preserve"> 1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ind w:firstLine="407"/>
              <w:jc w:val="both"/>
              <w:rPr>
                <w:rFonts w:eastAsia="Times New Roman"/>
                <w:color w:val="auto"/>
                <w:sz w:val="24"/>
              </w:rPr>
            </w:pPr>
            <w:r w:rsidRPr="001E6253">
              <w:rPr>
                <w:rFonts w:eastAsia="Times New Roman"/>
                <w:color w:val="auto"/>
                <w:sz w:val="24"/>
              </w:rPr>
              <w:t>Организация работы по проведению расчета финансовых сре</w:t>
            </w:r>
            <w:proofErr w:type="gramStart"/>
            <w:r w:rsidRPr="001E6253">
              <w:rPr>
                <w:rFonts w:eastAsia="Times New Roman"/>
                <w:color w:val="auto"/>
                <w:sz w:val="24"/>
              </w:rPr>
              <w:t>дств дл</w:t>
            </w:r>
            <w:proofErr w:type="gramEnd"/>
            <w:r w:rsidRPr="001E6253">
              <w:rPr>
                <w:rFonts w:eastAsia="Times New Roman"/>
                <w:color w:val="auto"/>
                <w:sz w:val="24"/>
              </w:rPr>
              <w:t xml:space="preserve">я выполнения мероприятий по защите населенных пунктов и социальной инфраструктуры от ландшафтных пожаров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E" w:rsidRPr="001E6253" w:rsidRDefault="007473FE" w:rsidP="007473FE">
            <w:pPr>
              <w:spacing w:line="228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Глава администрация</w:t>
            </w:r>
            <w:r w:rsidRPr="001E6253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  <w:p w:rsidR="007473FE" w:rsidRPr="001E6253" w:rsidRDefault="007473FE" w:rsidP="001F5ADA">
            <w:pPr>
              <w:spacing w:line="228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 w:rsidRPr="001E6253">
              <w:rPr>
                <w:rFonts w:eastAsia="Times New Roman"/>
                <w:color w:val="auto"/>
                <w:sz w:val="20"/>
                <w:szCs w:val="20"/>
              </w:rPr>
              <w:t>До 04.04.2024</w:t>
            </w:r>
          </w:p>
        </w:tc>
      </w:tr>
      <w:tr w:rsidR="007473FE" w:rsidRPr="001E6253" w:rsidTr="001F5ADA">
        <w:trPr>
          <w:cantSplit/>
          <w:trHeight w:val="1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B5F29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2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ind w:firstLine="407"/>
              <w:jc w:val="both"/>
              <w:rPr>
                <w:rFonts w:eastAsia="Times New Roman"/>
                <w:color w:val="auto"/>
                <w:sz w:val="24"/>
              </w:rPr>
            </w:pPr>
            <w:r w:rsidRPr="001E6253">
              <w:rPr>
                <w:rFonts w:eastAsia="Times New Roman"/>
                <w:color w:val="auto"/>
                <w:sz w:val="24"/>
              </w:rPr>
              <w:t>Обеспечение выполнения первичных мер пожарной безопасности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E" w:rsidRPr="001E6253" w:rsidRDefault="007473FE" w:rsidP="001F5ADA">
            <w:pPr>
              <w:spacing w:line="228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 xml:space="preserve"> </w:t>
            </w:r>
          </w:p>
          <w:p w:rsidR="007473FE" w:rsidRPr="001E6253" w:rsidRDefault="007473FE" w:rsidP="007473FE">
            <w:pPr>
              <w:spacing w:line="228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Глава администрация</w:t>
            </w:r>
            <w:r w:rsidRPr="001E6253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  <w:p w:rsidR="007473FE" w:rsidRPr="001E6253" w:rsidRDefault="007473FE" w:rsidP="001F5ADA">
            <w:pPr>
              <w:spacing w:line="228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 w:rsidRPr="001E6253">
              <w:rPr>
                <w:rFonts w:eastAsia="Times New Roman"/>
                <w:color w:val="auto"/>
                <w:sz w:val="24"/>
              </w:rPr>
              <w:t>Постоянно</w:t>
            </w:r>
          </w:p>
        </w:tc>
      </w:tr>
      <w:tr w:rsidR="007473FE" w:rsidRPr="001E6253" w:rsidTr="001F5ADA">
        <w:trPr>
          <w:cantSplit/>
          <w:trHeight w:val="1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B5F29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3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E" w:rsidRPr="001E6253" w:rsidRDefault="007473FE" w:rsidP="001F5ADA">
            <w:pPr>
              <w:ind w:firstLine="407"/>
              <w:jc w:val="both"/>
              <w:rPr>
                <w:rFonts w:eastAsia="Times New Roman"/>
                <w:color w:val="auto"/>
                <w:sz w:val="24"/>
              </w:rPr>
            </w:pPr>
            <w:r w:rsidRPr="001E6253">
              <w:rPr>
                <w:rFonts w:eastAsia="Times New Roman"/>
                <w:color w:val="auto"/>
                <w:sz w:val="24"/>
              </w:rPr>
              <w:t xml:space="preserve">Организация работы по очистке территорий </w:t>
            </w:r>
            <w:r>
              <w:rPr>
                <w:rFonts w:eastAsia="Times New Roman"/>
                <w:color w:val="auto"/>
                <w:sz w:val="24"/>
              </w:rPr>
              <w:t xml:space="preserve"> </w:t>
            </w:r>
            <w:r w:rsidR="007B5F29">
              <w:rPr>
                <w:rFonts w:eastAsia="Times New Roman"/>
                <w:color w:val="auto"/>
                <w:sz w:val="24"/>
              </w:rPr>
              <w:t xml:space="preserve"> сельского поселения</w:t>
            </w:r>
            <w:r w:rsidRPr="001E6253">
              <w:rPr>
                <w:rFonts w:eastAsia="Times New Roman"/>
                <w:color w:val="auto"/>
                <w:sz w:val="24"/>
              </w:rPr>
              <w:t>, а также лесов, лесопарковых зон и на землях сельскохозяйственного назначения, находящихся в ведении поселений, от бытового мусора, отходов производства, неорганизованных свалок, сухой растительности, камыша</w:t>
            </w:r>
          </w:p>
          <w:p w:rsidR="007473FE" w:rsidRPr="001E6253" w:rsidRDefault="007473FE" w:rsidP="001F5ADA">
            <w:pPr>
              <w:ind w:firstLine="407"/>
              <w:jc w:val="both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29" w:rsidRPr="001E6253" w:rsidRDefault="007B5F29" w:rsidP="007B5F29">
            <w:pPr>
              <w:spacing w:line="228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Глава администрация</w:t>
            </w:r>
            <w:r w:rsidRPr="001E6253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  <w:p w:rsidR="007473FE" w:rsidRPr="001E6253" w:rsidRDefault="007B5F29" w:rsidP="001F5ADA">
            <w:pPr>
              <w:spacing w:line="228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 w:rsidRPr="001E6253">
              <w:rPr>
                <w:rFonts w:eastAsia="Times New Roman"/>
                <w:color w:val="auto"/>
                <w:sz w:val="24"/>
              </w:rPr>
              <w:t>Постоянно</w:t>
            </w:r>
          </w:p>
        </w:tc>
      </w:tr>
      <w:tr w:rsidR="007473FE" w:rsidRPr="001E6253" w:rsidTr="001F5ADA">
        <w:trPr>
          <w:cantSplit/>
          <w:trHeight w:val="1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B5F29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4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E" w:rsidRPr="001E6253" w:rsidRDefault="007473FE" w:rsidP="001F5ADA">
            <w:pPr>
              <w:ind w:firstLine="407"/>
              <w:jc w:val="both"/>
              <w:rPr>
                <w:rFonts w:eastAsia="Times New Roman"/>
                <w:color w:val="auto"/>
                <w:sz w:val="24"/>
              </w:rPr>
            </w:pPr>
            <w:r w:rsidRPr="001E6253">
              <w:rPr>
                <w:rFonts w:eastAsia="Times New Roman"/>
                <w:color w:val="auto"/>
                <w:sz w:val="24"/>
              </w:rPr>
              <w:t>Обеспечение надлежащего технического содержания дорог, проездов и подъездов к зданиям, сооружениям, строениям, наружным установкам и пожарным гидрантам, резервуарам, естественным и искусственным водоемам, являющимся источниками наружного противопожарного водоснабжения</w:t>
            </w:r>
          </w:p>
          <w:p w:rsidR="007473FE" w:rsidRPr="001E6253" w:rsidRDefault="007473FE" w:rsidP="001F5ADA">
            <w:pPr>
              <w:ind w:firstLine="407"/>
              <w:jc w:val="both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29" w:rsidRPr="001E6253" w:rsidRDefault="007B5F29" w:rsidP="007B5F29">
            <w:pPr>
              <w:spacing w:line="228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Глава администрация</w:t>
            </w:r>
            <w:r w:rsidRPr="001E6253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  <w:p w:rsidR="007473FE" w:rsidRPr="001E6253" w:rsidRDefault="007B5F29" w:rsidP="001F5ADA">
            <w:pPr>
              <w:spacing w:line="228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 w:rsidRPr="001E6253">
              <w:rPr>
                <w:rFonts w:eastAsia="Times New Roman"/>
                <w:color w:val="auto"/>
                <w:sz w:val="24"/>
              </w:rPr>
              <w:t>Постоянно</w:t>
            </w:r>
          </w:p>
        </w:tc>
      </w:tr>
      <w:tr w:rsidR="007473FE" w:rsidRPr="001E6253" w:rsidTr="001F5ADA">
        <w:trPr>
          <w:cantSplit/>
          <w:trHeight w:val="1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B5F29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5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E" w:rsidRPr="001E6253" w:rsidRDefault="007473FE" w:rsidP="001F5ADA">
            <w:pPr>
              <w:ind w:firstLine="407"/>
              <w:jc w:val="both"/>
              <w:rPr>
                <w:rFonts w:eastAsia="Times New Roman"/>
                <w:color w:val="auto"/>
                <w:sz w:val="24"/>
              </w:rPr>
            </w:pPr>
            <w:r w:rsidRPr="001E6253">
              <w:rPr>
                <w:rFonts w:eastAsia="Times New Roman"/>
                <w:color w:val="auto"/>
                <w:sz w:val="24"/>
              </w:rPr>
              <w:t>Создание источников наружного противопожарного водоснабжения для целей пожаротушения, а также условий для забора воды из источников наружного противопожарного водоснабжения, расположенных в населенных пунктах и на прилегающих к ним территориях</w:t>
            </w:r>
          </w:p>
          <w:p w:rsidR="007473FE" w:rsidRPr="001E6253" w:rsidRDefault="007473FE" w:rsidP="001F5ADA">
            <w:pPr>
              <w:ind w:firstLine="407"/>
              <w:jc w:val="both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E" w:rsidRPr="001E6253" w:rsidRDefault="007B5F29" w:rsidP="001F5ADA">
            <w:pPr>
              <w:spacing w:line="228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  <w:p w:rsidR="007B5F29" w:rsidRPr="001E6253" w:rsidRDefault="007B5F29" w:rsidP="007B5F29">
            <w:pPr>
              <w:spacing w:line="228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Глава администрация</w:t>
            </w:r>
            <w:r w:rsidRPr="001E6253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  <w:p w:rsidR="007473FE" w:rsidRPr="001E6253" w:rsidRDefault="007473FE" w:rsidP="001F5ADA">
            <w:pPr>
              <w:spacing w:line="228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 w:rsidRPr="001E6253">
              <w:rPr>
                <w:rFonts w:eastAsia="Times New Roman"/>
                <w:color w:val="auto"/>
                <w:sz w:val="24"/>
              </w:rPr>
              <w:t>Постоянно</w:t>
            </w:r>
          </w:p>
        </w:tc>
      </w:tr>
      <w:tr w:rsidR="007473FE" w:rsidRPr="001E6253" w:rsidTr="001F5ADA">
        <w:trPr>
          <w:cantSplit/>
          <w:trHeight w:val="1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B5F29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lastRenderedPageBreak/>
              <w:t>6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E" w:rsidRPr="001E6253" w:rsidRDefault="007473FE" w:rsidP="001F5ADA">
            <w:pPr>
              <w:ind w:firstLine="407"/>
              <w:jc w:val="both"/>
              <w:rPr>
                <w:rFonts w:eastAsia="Times New Roman"/>
                <w:color w:val="auto"/>
                <w:sz w:val="24"/>
                <w:shd w:val="clear" w:color="auto" w:fill="FFFFFF"/>
              </w:rPr>
            </w:pPr>
            <w:r w:rsidRPr="001E6253">
              <w:rPr>
                <w:rFonts w:eastAsia="Times New Roman"/>
                <w:color w:val="auto"/>
                <w:sz w:val="24"/>
              </w:rPr>
              <w:t xml:space="preserve">Разработка (корректировка) паспортов населенных пунктов, </w:t>
            </w:r>
            <w:r w:rsidRPr="001E6253">
              <w:rPr>
                <w:rFonts w:eastAsia="Times New Roman"/>
                <w:color w:val="auto"/>
                <w:sz w:val="24"/>
                <w:shd w:val="clear" w:color="auto" w:fill="FFFFFF"/>
              </w:rPr>
              <w:t>подверженных угрозе лесных пожаров и других ландшафтных (природных) пожаров, паспортов территорий организаций отдыха детей и их оздоровления, паспортов территорий садоводства или огородничества, которые подвержены угрозе лесных пожаров</w:t>
            </w:r>
          </w:p>
          <w:p w:rsidR="007473FE" w:rsidRPr="001E6253" w:rsidRDefault="007473FE" w:rsidP="001F5ADA">
            <w:pPr>
              <w:ind w:firstLine="407"/>
              <w:jc w:val="both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E" w:rsidRPr="001E6253" w:rsidRDefault="007B5F29" w:rsidP="001F5ADA">
            <w:pPr>
              <w:spacing w:line="228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  <w:p w:rsidR="007B5F29" w:rsidRPr="001E6253" w:rsidRDefault="007B5F29" w:rsidP="007B5F29">
            <w:pPr>
              <w:spacing w:line="228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Ведущий специалист администрации </w:t>
            </w:r>
          </w:p>
          <w:p w:rsidR="007473FE" w:rsidRPr="001E6253" w:rsidRDefault="007473FE" w:rsidP="001F5ADA">
            <w:pPr>
              <w:spacing w:line="228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1E6253">
              <w:rPr>
                <w:rFonts w:eastAsia="Times New Roman"/>
                <w:color w:val="auto"/>
                <w:sz w:val="20"/>
                <w:szCs w:val="20"/>
              </w:rPr>
              <w:t>До 20.03.2024,   в течение пожароопасного сезона</w:t>
            </w:r>
          </w:p>
        </w:tc>
      </w:tr>
      <w:tr w:rsidR="007473FE" w:rsidRPr="001E6253" w:rsidTr="001F5ADA">
        <w:trPr>
          <w:cantSplit/>
          <w:trHeight w:val="1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B5F29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7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E" w:rsidRPr="001E6253" w:rsidRDefault="007473FE" w:rsidP="001F5ADA">
            <w:pPr>
              <w:ind w:firstLine="407"/>
              <w:jc w:val="both"/>
              <w:rPr>
                <w:rFonts w:eastAsia="Times New Roman"/>
                <w:color w:val="auto"/>
                <w:sz w:val="24"/>
              </w:rPr>
            </w:pPr>
            <w:r w:rsidRPr="001E6253">
              <w:rPr>
                <w:rFonts w:eastAsia="Times New Roman"/>
                <w:color w:val="auto"/>
                <w:sz w:val="24"/>
              </w:rPr>
              <w:t>Создание (обновление) до начала пожароопасного сезона вокруг населенных пунктов противопожарных минерализованных полос шириной не менее 10 метров в целях исключения возможного перехода природных пожаров на территории населенных пунктов</w:t>
            </w:r>
          </w:p>
          <w:p w:rsidR="007473FE" w:rsidRPr="001E6253" w:rsidRDefault="007473FE" w:rsidP="001F5ADA">
            <w:pPr>
              <w:ind w:firstLine="407"/>
              <w:jc w:val="both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29" w:rsidRPr="001E6253" w:rsidRDefault="007B5F29" w:rsidP="007B5F29">
            <w:pPr>
              <w:spacing w:line="228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Глава администрация</w:t>
            </w:r>
            <w:r w:rsidRPr="001E6253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  <w:p w:rsidR="007473FE" w:rsidRPr="001E6253" w:rsidRDefault="007B5F29" w:rsidP="007B5F29">
            <w:pPr>
              <w:spacing w:line="228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1E6253">
              <w:rPr>
                <w:rFonts w:eastAsia="Times New Roman"/>
                <w:color w:val="auto"/>
                <w:sz w:val="20"/>
                <w:szCs w:val="20"/>
              </w:rPr>
              <w:t>До 04.04.2024,   в течение пожароопасного сезона</w:t>
            </w:r>
          </w:p>
        </w:tc>
      </w:tr>
      <w:tr w:rsidR="007473FE" w:rsidRPr="001E6253" w:rsidTr="001F5ADA">
        <w:trPr>
          <w:cantSplit/>
          <w:trHeight w:val="1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B5F29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8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E" w:rsidRPr="001E6253" w:rsidRDefault="007473FE" w:rsidP="001F5ADA">
            <w:pPr>
              <w:ind w:firstLine="407"/>
              <w:jc w:val="both"/>
              <w:rPr>
                <w:rFonts w:eastAsia="Times New Roman"/>
                <w:color w:val="auto"/>
                <w:sz w:val="24"/>
              </w:rPr>
            </w:pPr>
            <w:r w:rsidRPr="001E6253">
              <w:rPr>
                <w:rFonts w:eastAsia="Times New Roman"/>
                <w:color w:val="auto"/>
                <w:sz w:val="24"/>
              </w:rPr>
              <w:t>Организация выжигания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насаждениям, в соответствии с действующим законодательством (до введения особого противопожарного режима)</w:t>
            </w:r>
          </w:p>
          <w:p w:rsidR="007473FE" w:rsidRPr="001E6253" w:rsidRDefault="007473FE" w:rsidP="001F5ADA">
            <w:pPr>
              <w:ind w:firstLine="407"/>
              <w:jc w:val="both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29" w:rsidRPr="001E6253" w:rsidRDefault="007B5F29" w:rsidP="007B5F29">
            <w:pPr>
              <w:spacing w:line="228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Глава администрация</w:t>
            </w:r>
            <w:r w:rsidRPr="001E6253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  <w:p w:rsidR="007473FE" w:rsidRPr="001E6253" w:rsidRDefault="007B5F29" w:rsidP="001F5ADA">
            <w:pPr>
              <w:spacing w:line="228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 w:rsidRPr="001E6253">
              <w:rPr>
                <w:rFonts w:eastAsia="Times New Roman"/>
                <w:color w:val="auto"/>
                <w:sz w:val="24"/>
              </w:rPr>
              <w:t>Постоянно</w:t>
            </w:r>
          </w:p>
        </w:tc>
      </w:tr>
      <w:tr w:rsidR="007473FE" w:rsidRPr="001E6253" w:rsidTr="001F5ADA">
        <w:trPr>
          <w:cantSplit/>
          <w:trHeight w:val="1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B5F29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9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E" w:rsidRPr="001E6253" w:rsidRDefault="007473FE" w:rsidP="001F5ADA">
            <w:pPr>
              <w:ind w:firstLine="407"/>
              <w:jc w:val="both"/>
              <w:rPr>
                <w:rFonts w:eastAsia="Times New Roman"/>
                <w:color w:val="auto"/>
                <w:sz w:val="24"/>
              </w:rPr>
            </w:pPr>
            <w:proofErr w:type="gramStart"/>
            <w:r w:rsidRPr="001E6253">
              <w:rPr>
                <w:rFonts w:eastAsia="Times New Roman"/>
                <w:color w:val="auto"/>
                <w:sz w:val="24"/>
              </w:rPr>
              <w:t>Принятие мер по соблюдению действующего законодательства  при разведении костров на землях общего пользования населенных пунктов, на территориях частных домовладений, расположенных на территориях населенных пунктов, а также при сжигании мусора, травы, листвы и иных отходов, материалов или изделий, кроме мест и (или) способов, установленных органами местного самоуправления городских и сельских поселений, городских округов (до введения особого противопожарного режима)</w:t>
            </w:r>
            <w:proofErr w:type="gramEnd"/>
          </w:p>
          <w:p w:rsidR="007473FE" w:rsidRPr="001E6253" w:rsidRDefault="007473FE" w:rsidP="001F5ADA">
            <w:pPr>
              <w:ind w:firstLine="407"/>
              <w:jc w:val="both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29" w:rsidRPr="001E6253" w:rsidRDefault="007B5F29" w:rsidP="007B5F29">
            <w:pPr>
              <w:spacing w:line="228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Глава администрация</w:t>
            </w:r>
            <w:r w:rsidRPr="001E6253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  <w:p w:rsidR="007473FE" w:rsidRPr="001E6253" w:rsidRDefault="007B5F29" w:rsidP="001F5ADA">
            <w:pPr>
              <w:spacing w:line="228" w:lineRule="auto"/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 w:rsidRPr="001E6253">
              <w:rPr>
                <w:rFonts w:eastAsia="Times New Roman"/>
                <w:color w:val="auto"/>
                <w:sz w:val="24"/>
              </w:rPr>
              <w:t>Постоянно</w:t>
            </w:r>
          </w:p>
        </w:tc>
      </w:tr>
      <w:tr w:rsidR="007473FE" w:rsidRPr="001E6253" w:rsidTr="001F5ADA">
        <w:trPr>
          <w:cantSplit/>
          <w:trHeight w:val="1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B5F29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10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ind w:firstLine="407"/>
              <w:jc w:val="both"/>
              <w:rPr>
                <w:rFonts w:eastAsia="Times New Roman"/>
                <w:color w:val="auto"/>
                <w:sz w:val="24"/>
              </w:rPr>
            </w:pPr>
            <w:r w:rsidRPr="001E6253">
              <w:rPr>
                <w:rFonts w:eastAsia="Times New Roman"/>
                <w:color w:val="auto"/>
                <w:sz w:val="24"/>
              </w:rPr>
              <w:t>Организация и проведение смотра готовности сил и средств добровольных пожарных дружин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9" w:rsidRPr="001E6253" w:rsidRDefault="007B5F29" w:rsidP="007B5F29">
            <w:pPr>
              <w:spacing w:line="228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  <w:p w:rsidR="007B5F29" w:rsidRPr="001E6253" w:rsidRDefault="007B5F29" w:rsidP="007B5F29">
            <w:pPr>
              <w:spacing w:line="228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Ведущий специалист администрации </w:t>
            </w:r>
          </w:p>
          <w:p w:rsidR="007473FE" w:rsidRPr="001E6253" w:rsidRDefault="007B5F29" w:rsidP="001F5ADA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  <w:p w:rsidR="007473FE" w:rsidRPr="001E6253" w:rsidRDefault="007473FE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1E6253">
              <w:rPr>
                <w:rFonts w:eastAsia="Times New Roman"/>
                <w:color w:val="auto"/>
                <w:sz w:val="20"/>
                <w:szCs w:val="20"/>
              </w:rPr>
              <w:t>До 04.04.2024</w:t>
            </w:r>
          </w:p>
        </w:tc>
      </w:tr>
      <w:tr w:rsidR="007473FE" w:rsidRPr="001E6253" w:rsidTr="001F5ADA">
        <w:trPr>
          <w:cantSplit/>
          <w:trHeight w:val="7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B5F29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11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ind w:firstLine="407"/>
              <w:jc w:val="both"/>
              <w:rPr>
                <w:rFonts w:eastAsia="Times New Roman"/>
                <w:color w:val="auto"/>
                <w:sz w:val="24"/>
              </w:rPr>
            </w:pPr>
            <w:r w:rsidRPr="001E6253">
              <w:rPr>
                <w:rFonts w:eastAsia="Times New Roman"/>
                <w:color w:val="auto"/>
                <w:sz w:val="24"/>
              </w:rPr>
              <w:t>Организация проверки систем экстренного оповещения населения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E" w:rsidRPr="001E6253" w:rsidRDefault="007B5F29" w:rsidP="001F5ADA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  <w:p w:rsidR="007B5F29" w:rsidRPr="001E6253" w:rsidRDefault="007B5F29" w:rsidP="007B5F29">
            <w:pPr>
              <w:spacing w:line="228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Глава администрация</w:t>
            </w:r>
            <w:r w:rsidRPr="001E6253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  <w:p w:rsidR="007473FE" w:rsidRPr="001E6253" w:rsidRDefault="007473FE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1E6253">
              <w:rPr>
                <w:rFonts w:eastAsia="Times New Roman"/>
                <w:color w:val="auto"/>
                <w:sz w:val="24"/>
              </w:rPr>
              <w:t>04.04.2024</w:t>
            </w:r>
          </w:p>
        </w:tc>
      </w:tr>
      <w:tr w:rsidR="007473FE" w:rsidRPr="001E6253" w:rsidTr="001F5ADA">
        <w:trPr>
          <w:cantSplit/>
          <w:trHeight w:val="2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B5F29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lastRenderedPageBreak/>
              <w:t>12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7B5F29">
            <w:pPr>
              <w:ind w:firstLine="407"/>
              <w:jc w:val="both"/>
              <w:rPr>
                <w:rFonts w:eastAsia="Times New Roman"/>
                <w:color w:val="auto"/>
                <w:sz w:val="24"/>
              </w:rPr>
            </w:pPr>
            <w:r w:rsidRPr="001E6253">
              <w:rPr>
                <w:rFonts w:eastAsia="Times New Roman"/>
                <w:color w:val="auto"/>
                <w:sz w:val="24"/>
              </w:rPr>
              <w:t xml:space="preserve">Организация взаимодействия </w:t>
            </w:r>
            <w:r w:rsidR="007B5F29">
              <w:rPr>
                <w:rFonts w:eastAsia="Times New Roman"/>
                <w:color w:val="auto"/>
                <w:sz w:val="24"/>
              </w:rPr>
              <w:t>между ЕДДС муниципального района</w:t>
            </w:r>
            <w:r w:rsidRPr="001E6253">
              <w:rPr>
                <w:rFonts w:eastAsia="Times New Roman"/>
                <w:color w:val="auto"/>
                <w:sz w:val="24"/>
              </w:rPr>
              <w:t xml:space="preserve"> </w:t>
            </w:r>
            <w:r w:rsidR="007B5F29">
              <w:rPr>
                <w:rFonts w:eastAsia="Times New Roman"/>
                <w:color w:val="auto"/>
                <w:sz w:val="24"/>
              </w:rPr>
              <w:t xml:space="preserve"> </w:t>
            </w:r>
            <w:r w:rsidRPr="001E6253">
              <w:rPr>
                <w:rFonts w:eastAsia="Times New Roman"/>
                <w:color w:val="auto"/>
                <w:sz w:val="24"/>
              </w:rPr>
              <w:t xml:space="preserve">и диспетчерами </w:t>
            </w:r>
            <w:proofErr w:type="spellStart"/>
            <w:r w:rsidRPr="001E6253">
              <w:rPr>
                <w:rFonts w:eastAsia="Times New Roman"/>
                <w:color w:val="auto"/>
                <w:sz w:val="24"/>
              </w:rPr>
              <w:t>лесопожарных</w:t>
            </w:r>
            <w:proofErr w:type="spellEnd"/>
            <w:r w:rsidRPr="001E6253">
              <w:rPr>
                <w:rFonts w:eastAsia="Times New Roman"/>
                <w:color w:val="auto"/>
                <w:sz w:val="24"/>
              </w:rPr>
              <w:t xml:space="preserve"> станций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9" w:rsidRPr="001E6253" w:rsidRDefault="007B5F29" w:rsidP="007B5F29">
            <w:pPr>
              <w:spacing w:line="228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Ведущий специалист администрации </w:t>
            </w:r>
          </w:p>
          <w:p w:rsidR="007B5F29" w:rsidRPr="001E6253" w:rsidRDefault="007B5F29" w:rsidP="007B5F29">
            <w:pPr>
              <w:spacing w:line="228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4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Pr="001E6253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  <w:p w:rsidR="007473FE" w:rsidRPr="001E6253" w:rsidRDefault="007473FE" w:rsidP="001F5ADA">
            <w:pPr>
              <w:spacing w:line="228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  <w:p w:rsidR="007473FE" w:rsidRPr="001E6253" w:rsidRDefault="007473FE" w:rsidP="001F5ADA">
            <w:pPr>
              <w:spacing w:line="228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4432E2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01.04</w:t>
            </w:r>
            <w:r w:rsidR="007473FE" w:rsidRPr="001E6253">
              <w:rPr>
                <w:rFonts w:eastAsia="Times New Roman"/>
                <w:color w:val="auto"/>
                <w:sz w:val="24"/>
              </w:rPr>
              <w:t>.2024</w:t>
            </w:r>
          </w:p>
        </w:tc>
      </w:tr>
      <w:tr w:rsidR="007473FE" w:rsidRPr="001E6253" w:rsidTr="001F5ADA">
        <w:trPr>
          <w:cantSplit/>
          <w:trHeight w:val="57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B5F29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13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ind w:firstLine="407"/>
              <w:jc w:val="both"/>
              <w:rPr>
                <w:rFonts w:eastAsia="Times New Roman"/>
                <w:color w:val="auto"/>
                <w:sz w:val="24"/>
              </w:rPr>
            </w:pPr>
            <w:r w:rsidRPr="001E6253">
              <w:rPr>
                <w:rFonts w:eastAsia="Times New Roman"/>
                <w:color w:val="auto"/>
                <w:sz w:val="24"/>
              </w:rPr>
              <w:t>Создание мобильных групп патрулирования для предупреждения природных пожаров, укомплектованных ранцевыми лесными огнетушителями и лопатами, с привлечением старост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E" w:rsidRPr="001E6253" w:rsidRDefault="007B5F29" w:rsidP="001F5ADA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  <w:p w:rsidR="007B5F29" w:rsidRPr="001E6253" w:rsidRDefault="007B5F29" w:rsidP="007B5F29">
            <w:pPr>
              <w:spacing w:line="228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Глава администрация</w:t>
            </w:r>
            <w:r w:rsidRPr="001E6253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  <w:p w:rsidR="007473FE" w:rsidRPr="001E6253" w:rsidRDefault="007473FE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 w:rsidRPr="001E6253">
              <w:rPr>
                <w:rFonts w:eastAsia="Times New Roman"/>
                <w:color w:val="auto"/>
                <w:sz w:val="20"/>
                <w:szCs w:val="20"/>
              </w:rPr>
              <w:t>До 04.04.2024</w:t>
            </w:r>
          </w:p>
        </w:tc>
      </w:tr>
      <w:tr w:rsidR="007473FE" w:rsidRPr="001E6253" w:rsidTr="001F5ADA">
        <w:trPr>
          <w:cantSplit/>
          <w:trHeight w:val="57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B5F29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14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E" w:rsidRPr="001E6253" w:rsidRDefault="007473FE" w:rsidP="001F5ADA">
            <w:pPr>
              <w:ind w:firstLine="407"/>
              <w:jc w:val="both"/>
              <w:rPr>
                <w:rFonts w:eastAsia="Times New Roman"/>
                <w:color w:val="auto"/>
                <w:sz w:val="24"/>
              </w:rPr>
            </w:pPr>
            <w:r w:rsidRPr="001E6253">
              <w:rPr>
                <w:rFonts w:eastAsia="Times New Roman"/>
                <w:color w:val="auto"/>
                <w:sz w:val="24"/>
              </w:rPr>
              <w:t>Обеспечение проведения разъяснительной работы среди населения о соблюдении мер противопожарной безопасности, правил поведения в случае пожара и требований нормативных правовых актов Российской Федерации с привлечением старост и членов казачьих обществ</w:t>
            </w:r>
          </w:p>
          <w:p w:rsidR="007473FE" w:rsidRPr="001E6253" w:rsidRDefault="007473FE" w:rsidP="001F5ADA">
            <w:pPr>
              <w:ind w:firstLine="407"/>
              <w:jc w:val="both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29" w:rsidRPr="001E6253" w:rsidRDefault="007B5F29" w:rsidP="007B5F29">
            <w:pPr>
              <w:spacing w:line="228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Глава администрация</w:t>
            </w:r>
            <w:r w:rsidRPr="001E6253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  <w:p w:rsidR="007473FE" w:rsidRPr="001E6253" w:rsidRDefault="007B5F29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 w:rsidRPr="001E6253">
              <w:rPr>
                <w:rFonts w:eastAsia="Times New Roman"/>
                <w:color w:val="auto"/>
                <w:sz w:val="24"/>
              </w:rPr>
              <w:t>Постоянно</w:t>
            </w:r>
          </w:p>
        </w:tc>
      </w:tr>
      <w:tr w:rsidR="007473FE" w:rsidRPr="001E6253" w:rsidTr="001F5ADA">
        <w:trPr>
          <w:cantSplit/>
          <w:trHeight w:val="34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B5F29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15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ind w:firstLine="407"/>
              <w:jc w:val="both"/>
              <w:rPr>
                <w:rFonts w:eastAsia="Times New Roman"/>
                <w:color w:val="auto"/>
                <w:sz w:val="24"/>
              </w:rPr>
            </w:pPr>
            <w:r w:rsidRPr="001E6253">
              <w:rPr>
                <w:rFonts w:eastAsia="Times New Roman"/>
                <w:color w:val="auto"/>
                <w:sz w:val="24"/>
              </w:rPr>
              <w:t>Размещение информационных стендов, баннеров с информацией для населения о соблюдении требований пожарной безопасности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E" w:rsidRPr="001E6253" w:rsidRDefault="007B5F29" w:rsidP="001F5ADA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  <w:p w:rsidR="007B5F29" w:rsidRPr="001E6253" w:rsidRDefault="007B5F29" w:rsidP="007B5F29">
            <w:pPr>
              <w:spacing w:line="228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Ведущий специалист администрации </w:t>
            </w:r>
          </w:p>
          <w:p w:rsidR="007B5F29" w:rsidRPr="001E6253" w:rsidRDefault="007B5F29" w:rsidP="007B5F29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  <w:p w:rsidR="007473FE" w:rsidRPr="001E6253" w:rsidRDefault="007473FE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1E6253">
              <w:rPr>
                <w:rFonts w:eastAsia="Times New Roman"/>
                <w:color w:val="auto"/>
                <w:sz w:val="20"/>
                <w:szCs w:val="20"/>
              </w:rPr>
              <w:t>До 04.04.2024,    в течение пожароопасного сезона</w:t>
            </w:r>
          </w:p>
        </w:tc>
      </w:tr>
      <w:tr w:rsidR="007473FE" w:rsidRPr="001E6253" w:rsidTr="001F5ADA">
        <w:trPr>
          <w:cantSplit/>
          <w:trHeight w:val="34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B5F29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16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ind w:firstLine="407"/>
              <w:jc w:val="both"/>
              <w:rPr>
                <w:rFonts w:eastAsia="Times New Roman"/>
                <w:color w:val="auto"/>
                <w:sz w:val="24"/>
              </w:rPr>
            </w:pPr>
            <w:r w:rsidRPr="001E6253">
              <w:rPr>
                <w:rFonts w:eastAsia="Times New Roman"/>
                <w:color w:val="auto"/>
                <w:sz w:val="24"/>
              </w:rPr>
              <w:t>Организация и проведение сходов граждан в жилом секторе по разъяснению требований пожарной безопасности и соблюдению их в быту, на производстве и на отдыхе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E" w:rsidRPr="001E6253" w:rsidRDefault="007B5F29" w:rsidP="001F5ADA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  <w:p w:rsidR="007B5F29" w:rsidRPr="001E6253" w:rsidRDefault="007B5F29" w:rsidP="007B5F29">
            <w:pPr>
              <w:spacing w:line="228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Глава администрация</w:t>
            </w:r>
            <w:r w:rsidRPr="001E6253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  <w:p w:rsidR="007473FE" w:rsidRPr="001E6253" w:rsidRDefault="007473FE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1E6253">
              <w:rPr>
                <w:rFonts w:eastAsia="Times New Roman"/>
                <w:color w:val="auto"/>
                <w:sz w:val="20"/>
                <w:szCs w:val="20"/>
              </w:rPr>
              <w:t>В течение пожароопасного сезона</w:t>
            </w:r>
          </w:p>
        </w:tc>
      </w:tr>
      <w:tr w:rsidR="007473FE" w:rsidRPr="001E6253" w:rsidTr="001F5ADA">
        <w:trPr>
          <w:cantSplit/>
          <w:trHeight w:val="34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B5F29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17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E" w:rsidRPr="001E6253" w:rsidRDefault="007473FE" w:rsidP="001F5ADA">
            <w:pPr>
              <w:ind w:firstLine="407"/>
              <w:jc w:val="both"/>
              <w:rPr>
                <w:rFonts w:eastAsia="Times New Roman"/>
                <w:color w:val="auto"/>
                <w:sz w:val="24"/>
              </w:rPr>
            </w:pPr>
            <w:proofErr w:type="gramStart"/>
            <w:r w:rsidRPr="001E6253">
              <w:rPr>
                <w:rFonts w:eastAsia="Times New Roman"/>
                <w:color w:val="auto"/>
                <w:sz w:val="24"/>
              </w:rPr>
              <w:t>Организация уточнения и утверждения Плана предупреждения и ликвидации чрезвычайных ситуаций, вызванных природными пожарами на территории муниципального образования, в 2024 году и согласование соответствия информации о силах и средствах пожаротушения в планах тушения лесных пожаров лесничеств сведениям плана предупреждения и ликвидации чрезвычайных ситуаций в период возникновения природных пожаров на территории муниципальных образований</w:t>
            </w:r>
            <w:proofErr w:type="gramEnd"/>
          </w:p>
          <w:p w:rsidR="007473FE" w:rsidRPr="001E6253" w:rsidRDefault="007473FE" w:rsidP="001F5ADA">
            <w:pPr>
              <w:ind w:firstLine="407"/>
              <w:jc w:val="both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29" w:rsidRPr="001E6253" w:rsidRDefault="007B5F29" w:rsidP="007B5F29">
            <w:pPr>
              <w:spacing w:line="228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Ведущий специалист администрации </w:t>
            </w:r>
          </w:p>
          <w:p w:rsidR="007473FE" w:rsidRPr="001E6253" w:rsidRDefault="007B5F29" w:rsidP="001F5ADA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1E6253">
              <w:rPr>
                <w:rFonts w:eastAsia="Times New Roman"/>
                <w:color w:val="auto"/>
                <w:sz w:val="20"/>
                <w:szCs w:val="20"/>
              </w:rPr>
              <w:t>До 01.02.2024</w:t>
            </w:r>
          </w:p>
        </w:tc>
      </w:tr>
      <w:tr w:rsidR="007473FE" w:rsidRPr="001E6253" w:rsidTr="001F5ADA">
        <w:trPr>
          <w:cantSplit/>
          <w:trHeight w:val="34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B5F29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lastRenderedPageBreak/>
              <w:t>18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E" w:rsidRPr="001E6253" w:rsidRDefault="007473FE" w:rsidP="001F5ADA">
            <w:pPr>
              <w:ind w:firstLine="407"/>
              <w:jc w:val="both"/>
              <w:rPr>
                <w:rFonts w:eastAsia="Times New Roman"/>
                <w:color w:val="auto"/>
                <w:sz w:val="24"/>
              </w:rPr>
            </w:pPr>
            <w:r w:rsidRPr="001E6253">
              <w:rPr>
                <w:rFonts w:eastAsia="Times New Roman"/>
                <w:color w:val="auto"/>
                <w:sz w:val="24"/>
              </w:rPr>
              <w:t>Организация уточнения и утверждения состава сил и средств, привлекаемых к тушению природных пожаров на территории муниципального образования, на 2024 год (количество, вид выделяемой техники и оборудования, их принадлежность, контактные данные должностных лиц для взаимодействия и оперативного их привлечения) и его представление в Главное управление МЧС России по Воронежской области</w:t>
            </w:r>
          </w:p>
          <w:p w:rsidR="007473FE" w:rsidRPr="001E6253" w:rsidRDefault="007473FE" w:rsidP="001F5ADA">
            <w:pPr>
              <w:ind w:firstLine="407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29" w:rsidRPr="001E6253" w:rsidRDefault="007B5F29" w:rsidP="007B5F29">
            <w:pPr>
              <w:spacing w:line="228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4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Ведущий специалист администрации </w:t>
            </w:r>
          </w:p>
          <w:p w:rsidR="007473FE" w:rsidRPr="001E6253" w:rsidRDefault="007473FE" w:rsidP="001F5ADA">
            <w:pPr>
              <w:spacing w:line="228" w:lineRule="auto"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 w:rsidRPr="001E6253">
              <w:rPr>
                <w:rFonts w:eastAsia="Times New Roman"/>
                <w:color w:val="auto"/>
                <w:sz w:val="24"/>
              </w:rPr>
              <w:t>До 15.02.2024</w:t>
            </w:r>
          </w:p>
        </w:tc>
      </w:tr>
      <w:tr w:rsidR="007473FE" w:rsidRPr="001E6253" w:rsidTr="001F5ADA">
        <w:trPr>
          <w:cantSplit/>
          <w:trHeight w:val="34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B5F29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19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suppressAutoHyphens/>
              <w:ind w:firstLine="407"/>
              <w:jc w:val="both"/>
              <w:rPr>
                <w:rFonts w:eastAsia="Times New Roman"/>
                <w:color w:val="auto"/>
                <w:sz w:val="24"/>
              </w:rPr>
            </w:pPr>
            <w:r w:rsidRPr="001E6253">
              <w:rPr>
                <w:rFonts w:eastAsia="Times New Roman"/>
                <w:color w:val="auto"/>
                <w:sz w:val="24"/>
              </w:rPr>
              <w:t>Создание резервов материально-технических ресурсов, предназначенных для ликвидации чрезвычайных ситуаций, вызванных природными пожарами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E" w:rsidRPr="001E6253" w:rsidRDefault="007B5F29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 xml:space="preserve"> </w:t>
            </w:r>
          </w:p>
          <w:p w:rsidR="007B5F29" w:rsidRPr="001E6253" w:rsidRDefault="007B5F29" w:rsidP="007B5F29">
            <w:pPr>
              <w:spacing w:line="228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Глава администрация</w:t>
            </w:r>
            <w:r w:rsidRPr="001E6253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  <w:p w:rsidR="007473FE" w:rsidRPr="001E6253" w:rsidRDefault="007473FE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1E6253">
              <w:rPr>
                <w:rFonts w:eastAsia="Times New Roman"/>
                <w:color w:val="auto"/>
                <w:sz w:val="20"/>
                <w:szCs w:val="20"/>
              </w:rPr>
              <w:t>До 04.04.2024</w:t>
            </w:r>
          </w:p>
        </w:tc>
      </w:tr>
      <w:tr w:rsidR="007473FE" w:rsidRPr="001E6253" w:rsidTr="001F5ADA">
        <w:trPr>
          <w:cantSplit/>
          <w:trHeight w:val="34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B5F29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20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tabs>
                <w:tab w:val="left" w:pos="1090"/>
              </w:tabs>
              <w:autoSpaceDE w:val="0"/>
              <w:autoSpaceDN w:val="0"/>
              <w:adjustRightInd w:val="0"/>
              <w:ind w:firstLine="407"/>
              <w:jc w:val="both"/>
              <w:rPr>
                <w:rFonts w:eastAsia="Times New Roman"/>
                <w:color w:val="auto"/>
                <w:sz w:val="24"/>
              </w:rPr>
            </w:pPr>
            <w:r w:rsidRPr="001E6253">
              <w:rPr>
                <w:rFonts w:eastAsia="Times New Roman"/>
                <w:color w:val="auto"/>
                <w:sz w:val="24"/>
              </w:rPr>
              <w:t xml:space="preserve">Организация патрулирования территорий в местах массового отдыха населения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FE" w:rsidRPr="001E6253" w:rsidRDefault="007B5F29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 xml:space="preserve"> </w:t>
            </w:r>
          </w:p>
          <w:p w:rsidR="007B5F29" w:rsidRPr="001E6253" w:rsidRDefault="007B5F29" w:rsidP="007B5F29">
            <w:pPr>
              <w:spacing w:line="228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Ведущий специалист администрации </w:t>
            </w:r>
          </w:p>
          <w:p w:rsidR="007473FE" w:rsidRPr="001E6253" w:rsidRDefault="007473FE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1E6253">
              <w:rPr>
                <w:rFonts w:eastAsia="Times New Roman"/>
                <w:color w:val="auto"/>
                <w:sz w:val="20"/>
                <w:szCs w:val="20"/>
              </w:rPr>
              <w:t>В течение пожароопасного сезона</w:t>
            </w:r>
          </w:p>
        </w:tc>
      </w:tr>
      <w:tr w:rsidR="007473FE" w:rsidRPr="001E6253" w:rsidTr="001F5ADA">
        <w:trPr>
          <w:cantSplit/>
          <w:trHeight w:val="34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B5F29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21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tabs>
                <w:tab w:val="left" w:pos="1090"/>
              </w:tabs>
              <w:autoSpaceDE w:val="0"/>
              <w:autoSpaceDN w:val="0"/>
              <w:adjustRightInd w:val="0"/>
              <w:ind w:firstLine="407"/>
              <w:jc w:val="both"/>
              <w:rPr>
                <w:rFonts w:eastAsia="Times New Roman"/>
                <w:color w:val="auto"/>
                <w:sz w:val="24"/>
              </w:rPr>
            </w:pPr>
            <w:r w:rsidRPr="001E6253">
              <w:rPr>
                <w:rFonts w:eastAsia="Times New Roman"/>
                <w:color w:val="auto"/>
                <w:sz w:val="24"/>
              </w:rPr>
              <w:t>Утверждение планов мероприятий по обеспечению пожарной безопасности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9" w:rsidRPr="001E6253" w:rsidRDefault="007B5F29" w:rsidP="007B5F29">
            <w:pPr>
              <w:spacing w:line="228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Ведущий специалист администрации </w:t>
            </w:r>
          </w:p>
          <w:p w:rsidR="007473FE" w:rsidRPr="001E6253" w:rsidRDefault="007B5F29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 xml:space="preserve"> </w:t>
            </w:r>
          </w:p>
          <w:p w:rsidR="007473FE" w:rsidRPr="001E6253" w:rsidRDefault="007473FE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4432E2" w:rsidP="001F5ADA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До 01.04</w:t>
            </w:r>
            <w:r w:rsidR="007473FE" w:rsidRPr="001E6253">
              <w:rPr>
                <w:rFonts w:eastAsia="Times New Roman"/>
                <w:color w:val="auto"/>
                <w:sz w:val="20"/>
                <w:szCs w:val="20"/>
              </w:rPr>
              <w:t>.2024</w:t>
            </w:r>
          </w:p>
        </w:tc>
      </w:tr>
      <w:tr w:rsidR="007473FE" w:rsidRPr="001E6253" w:rsidTr="001F5ADA">
        <w:trPr>
          <w:cantSplit/>
          <w:trHeight w:val="34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B5F29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>22</w:t>
            </w:r>
          </w:p>
        </w:tc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7473FE" w:rsidP="001F5ADA">
            <w:pPr>
              <w:tabs>
                <w:tab w:val="left" w:pos="1090"/>
              </w:tabs>
              <w:autoSpaceDE w:val="0"/>
              <w:autoSpaceDN w:val="0"/>
              <w:adjustRightInd w:val="0"/>
              <w:ind w:firstLine="407"/>
              <w:jc w:val="both"/>
              <w:rPr>
                <w:rFonts w:eastAsia="Times New Roman"/>
                <w:color w:val="auto"/>
                <w:sz w:val="24"/>
              </w:rPr>
            </w:pPr>
            <w:r w:rsidRPr="001E6253">
              <w:rPr>
                <w:rFonts w:eastAsia="Times New Roman"/>
                <w:color w:val="auto"/>
                <w:sz w:val="24"/>
              </w:rPr>
              <w:t>Организация работы по обмену информацией о собственниках земель сельскохозяйственного назначения и земель запаса, имеющих нарушения требований пожарной безопасности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9" w:rsidRPr="001E6253" w:rsidRDefault="007B5F29" w:rsidP="007B5F29">
            <w:pPr>
              <w:spacing w:line="228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Ведущий специалист администрации </w:t>
            </w:r>
          </w:p>
          <w:p w:rsidR="007473FE" w:rsidRPr="001E6253" w:rsidRDefault="007B5F29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  <w:r>
              <w:rPr>
                <w:rFonts w:eastAsia="Times New Roman"/>
                <w:color w:val="auto"/>
                <w:sz w:val="24"/>
              </w:rPr>
              <w:t xml:space="preserve"> </w:t>
            </w:r>
          </w:p>
          <w:p w:rsidR="007473FE" w:rsidRPr="001E6253" w:rsidRDefault="007473FE" w:rsidP="001F5ADA">
            <w:pPr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3FE" w:rsidRPr="001E6253" w:rsidRDefault="004432E2" w:rsidP="001F5ADA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До 01.04</w:t>
            </w:r>
            <w:r w:rsidR="007473FE" w:rsidRPr="001E6253">
              <w:rPr>
                <w:rFonts w:eastAsia="Times New Roman"/>
                <w:color w:val="auto"/>
                <w:sz w:val="20"/>
                <w:szCs w:val="20"/>
              </w:rPr>
              <w:t>.2024,   в течение пожароопасного сезона</w:t>
            </w:r>
          </w:p>
        </w:tc>
      </w:tr>
    </w:tbl>
    <w:p w:rsidR="007473FE" w:rsidRPr="001E6253" w:rsidRDefault="007B5F29" w:rsidP="007473FE">
      <w:pPr>
        <w:suppressAutoHyphens/>
        <w:spacing w:line="228" w:lineRule="auto"/>
        <w:rPr>
          <w:rFonts w:eastAsia="Times New Roman"/>
          <w:color w:val="auto"/>
          <w:sz w:val="24"/>
        </w:rPr>
      </w:pPr>
      <w:r>
        <w:rPr>
          <w:rFonts w:eastAsia="Times New Roman"/>
          <w:color w:val="auto"/>
          <w:sz w:val="24"/>
        </w:rPr>
        <w:t xml:space="preserve"> </w:t>
      </w:r>
    </w:p>
    <w:p w:rsidR="007473FE" w:rsidRPr="001E6253" w:rsidRDefault="007B5F29" w:rsidP="007473FE">
      <w:pPr>
        <w:suppressAutoHyphens/>
        <w:spacing w:line="228" w:lineRule="auto"/>
        <w:rPr>
          <w:rFonts w:eastAsia="Times New Roman"/>
          <w:color w:val="auto"/>
          <w:sz w:val="24"/>
        </w:rPr>
      </w:pPr>
      <w:r>
        <w:rPr>
          <w:rFonts w:eastAsia="Times New Roman"/>
          <w:color w:val="auto"/>
          <w:sz w:val="24"/>
        </w:rPr>
        <w:t xml:space="preserve"> </w:t>
      </w:r>
    </w:p>
    <w:p w:rsidR="001E699C" w:rsidRDefault="007E61B4"/>
    <w:sectPr w:rsidR="001E699C" w:rsidSect="00FA7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1B4" w:rsidRDefault="007E61B4" w:rsidP="00C9564A">
      <w:r>
        <w:separator/>
      </w:r>
    </w:p>
  </w:endnote>
  <w:endnote w:type="continuationSeparator" w:id="0">
    <w:p w:rsidR="007E61B4" w:rsidRDefault="007E61B4" w:rsidP="00C95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1B4" w:rsidRDefault="007E61B4" w:rsidP="00C9564A">
      <w:r>
        <w:separator/>
      </w:r>
    </w:p>
  </w:footnote>
  <w:footnote w:type="continuationSeparator" w:id="0">
    <w:p w:rsidR="007E61B4" w:rsidRDefault="007E61B4" w:rsidP="00C95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2D" w:rsidRDefault="00B02D67" w:rsidP="00D26D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7A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732D" w:rsidRDefault="007E61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32D" w:rsidRDefault="00B02D67" w:rsidP="00D26D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7A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32E2">
      <w:rPr>
        <w:rStyle w:val="a7"/>
        <w:noProof/>
      </w:rPr>
      <w:t>2</w:t>
    </w:r>
    <w:r>
      <w:rPr>
        <w:rStyle w:val="a7"/>
      </w:rPr>
      <w:fldChar w:fldCharType="end"/>
    </w:r>
  </w:p>
  <w:p w:rsidR="0018732D" w:rsidRDefault="007E61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6DD8"/>
    <w:multiLevelType w:val="hybridMultilevel"/>
    <w:tmpl w:val="9F20F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3FE"/>
    <w:rsid w:val="004432E2"/>
    <w:rsid w:val="004A371D"/>
    <w:rsid w:val="004D7D3B"/>
    <w:rsid w:val="0050627C"/>
    <w:rsid w:val="007473FE"/>
    <w:rsid w:val="007B5F29"/>
    <w:rsid w:val="007E61B4"/>
    <w:rsid w:val="00977A6B"/>
    <w:rsid w:val="009D6260"/>
    <w:rsid w:val="00AA23C2"/>
    <w:rsid w:val="00B02D67"/>
    <w:rsid w:val="00B83395"/>
    <w:rsid w:val="00BF0192"/>
    <w:rsid w:val="00C9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FE"/>
    <w:pPr>
      <w:spacing w:after="0" w:line="240" w:lineRule="auto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7473FE"/>
    <w:rPr>
      <w:sz w:val="19"/>
      <w:szCs w:val="19"/>
      <w:shd w:val="clear" w:color="auto" w:fill="FFFFFF"/>
    </w:rPr>
  </w:style>
  <w:style w:type="character" w:customStyle="1" w:styleId="10">
    <w:name w:val="Заголовок №1_"/>
    <w:link w:val="11"/>
    <w:uiPriority w:val="99"/>
    <w:rsid w:val="007473FE"/>
    <w:rPr>
      <w:b/>
      <w:bCs/>
      <w:spacing w:val="70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7473FE"/>
    <w:pPr>
      <w:shd w:val="clear" w:color="auto" w:fill="FFFFFF"/>
      <w:spacing w:before="240" w:after="240" w:line="230" w:lineRule="exact"/>
      <w:jc w:val="center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73FE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11">
    <w:name w:val="Заголовок №1"/>
    <w:basedOn w:val="a"/>
    <w:link w:val="10"/>
    <w:uiPriority w:val="99"/>
    <w:rsid w:val="007473FE"/>
    <w:pPr>
      <w:shd w:val="clear" w:color="auto" w:fill="FFFFFF"/>
      <w:spacing w:before="240" w:after="5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70"/>
      <w:sz w:val="27"/>
      <w:szCs w:val="27"/>
      <w:lang w:eastAsia="en-US"/>
    </w:rPr>
  </w:style>
  <w:style w:type="paragraph" w:customStyle="1" w:styleId="Style12">
    <w:name w:val="Style12"/>
    <w:basedOn w:val="a"/>
    <w:uiPriority w:val="99"/>
    <w:rsid w:val="007473FE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="Times New Roman"/>
      <w:color w:val="auto"/>
    </w:rPr>
  </w:style>
  <w:style w:type="character" w:customStyle="1" w:styleId="FontStyle23">
    <w:name w:val="Font Style23"/>
    <w:uiPriority w:val="99"/>
    <w:rsid w:val="007473FE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473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73FE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styleId="a7">
    <w:name w:val="page number"/>
    <w:basedOn w:val="a0"/>
    <w:rsid w:val="007473FE"/>
  </w:style>
  <w:style w:type="character" w:customStyle="1" w:styleId="FontStyle13">
    <w:name w:val="Font Style13"/>
    <w:rsid w:val="007473FE"/>
    <w:rPr>
      <w:rFonts w:ascii="Times New Roman" w:hAnsi="Times New Roman" w:cs="Times New Roman"/>
      <w:sz w:val="20"/>
      <w:szCs w:val="20"/>
    </w:rPr>
  </w:style>
  <w:style w:type="paragraph" w:customStyle="1" w:styleId="12">
    <w:name w:val="Обычный1"/>
    <w:rsid w:val="007473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7473FE"/>
    <w:pPr>
      <w:widowControl w:val="0"/>
      <w:autoSpaceDE w:val="0"/>
      <w:autoSpaceDN w:val="0"/>
      <w:adjustRightInd w:val="0"/>
      <w:spacing w:line="341" w:lineRule="exact"/>
      <w:jc w:val="both"/>
    </w:pPr>
    <w:rPr>
      <w:rFonts w:eastAsia="Times New Roman"/>
      <w:color w:val="auto"/>
      <w:sz w:val="24"/>
      <w:szCs w:val="24"/>
    </w:rPr>
  </w:style>
  <w:style w:type="paragraph" w:customStyle="1" w:styleId="Style6">
    <w:name w:val="Style6"/>
    <w:basedOn w:val="a"/>
    <w:rsid w:val="007473FE"/>
    <w:pPr>
      <w:widowControl w:val="0"/>
      <w:autoSpaceDE w:val="0"/>
      <w:autoSpaceDN w:val="0"/>
      <w:adjustRightInd w:val="0"/>
      <w:spacing w:line="342" w:lineRule="exact"/>
      <w:ind w:firstLine="509"/>
      <w:jc w:val="both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4</cp:revision>
  <cp:lastPrinted>2024-02-15T11:40:00Z</cp:lastPrinted>
  <dcterms:created xsi:type="dcterms:W3CDTF">2024-02-15T11:15:00Z</dcterms:created>
  <dcterms:modified xsi:type="dcterms:W3CDTF">2024-03-29T07:09:00Z</dcterms:modified>
</cp:coreProperties>
</file>