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1E" w:rsidRPr="00E65E06" w:rsidRDefault="00BF281E" w:rsidP="00BF281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2375D9">
        <w:rPr>
          <w:sz w:val="28"/>
          <w:szCs w:val="28"/>
        </w:rPr>
        <w:t>1</w:t>
      </w:r>
    </w:p>
    <w:p w:rsidR="00BF281E" w:rsidRPr="00E65E06" w:rsidRDefault="00BF281E" w:rsidP="00BF281E">
      <w:pPr>
        <w:spacing w:line="295" w:lineRule="auto"/>
        <w:jc w:val="center"/>
        <w:rPr>
          <w:b/>
          <w:sz w:val="28"/>
          <w:szCs w:val="28"/>
        </w:rPr>
      </w:pPr>
      <w:r w:rsidRPr="00E65E06">
        <w:rPr>
          <w:b/>
          <w:sz w:val="28"/>
          <w:szCs w:val="28"/>
        </w:rPr>
        <w:t>Статистические данные</w:t>
      </w:r>
    </w:p>
    <w:p w:rsidR="00BF281E" w:rsidRPr="00E65E06" w:rsidRDefault="00BF281E" w:rsidP="00BF281E">
      <w:pPr>
        <w:spacing w:line="295" w:lineRule="auto"/>
        <w:jc w:val="center"/>
        <w:rPr>
          <w:b/>
          <w:sz w:val="28"/>
          <w:szCs w:val="28"/>
        </w:rPr>
      </w:pPr>
      <w:r w:rsidRPr="00E65E06">
        <w:rPr>
          <w:b/>
          <w:sz w:val="28"/>
          <w:szCs w:val="28"/>
        </w:rPr>
        <w:t>о работе с обращениями граждан за 2022</w:t>
      </w:r>
      <w:r>
        <w:rPr>
          <w:b/>
          <w:sz w:val="28"/>
          <w:szCs w:val="28"/>
        </w:rPr>
        <w:t xml:space="preserve"> год</w:t>
      </w:r>
    </w:p>
    <w:p w:rsidR="00BF281E" w:rsidRPr="00553A7C" w:rsidRDefault="00553A7C" w:rsidP="00BF281E">
      <w:pPr>
        <w:spacing w:line="29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Малогрибановское сельское поселение</w:t>
      </w:r>
    </w:p>
    <w:p w:rsidR="00BF281E" w:rsidRPr="00E65E06" w:rsidRDefault="00FD1D2D" w:rsidP="00BF281E">
      <w:pPr>
        <w:spacing w:line="295" w:lineRule="auto"/>
        <w:jc w:val="center"/>
        <w:rPr>
          <w:sz w:val="28"/>
          <w:szCs w:val="28"/>
          <w:vertAlign w:val="subscript"/>
        </w:rPr>
      </w:pPr>
      <w:r w:rsidRPr="00FD1D2D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5.5pt;margin-top:3.8pt;width:465.75pt;height: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</w:pict>
      </w:r>
      <w:r w:rsidR="00BF281E" w:rsidRPr="00E65E06">
        <w:rPr>
          <w:sz w:val="28"/>
          <w:szCs w:val="28"/>
          <w:vertAlign w:val="subscript"/>
        </w:rPr>
        <w:t xml:space="preserve"> (наименование ОМСУ)</w:t>
      </w:r>
      <w:bookmarkStart w:id="0" w:name="_GoBack"/>
      <w:bookmarkEnd w:id="0"/>
    </w:p>
    <w:p w:rsidR="00BF281E" w:rsidRPr="00E65E06" w:rsidRDefault="00BF281E" w:rsidP="00BF281E">
      <w:pPr>
        <w:spacing w:line="298" w:lineRule="auto"/>
        <w:jc w:val="both"/>
        <w:rPr>
          <w:sz w:val="16"/>
          <w:szCs w:val="16"/>
        </w:rPr>
      </w:pPr>
    </w:p>
    <w:p w:rsidR="00BF281E" w:rsidRPr="00E65E06" w:rsidRDefault="00BF281E" w:rsidP="00BF281E">
      <w:pPr>
        <w:spacing w:line="298" w:lineRule="auto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</w:t>
      </w:r>
      <w:r w:rsidR="00553A7C">
        <w:rPr>
          <w:sz w:val="28"/>
          <w:szCs w:val="28"/>
        </w:rPr>
        <w:t>1</w:t>
      </w:r>
    </w:p>
    <w:p w:rsidR="00BF281E" w:rsidRPr="00E65E06" w:rsidRDefault="00BF281E" w:rsidP="00BF281E">
      <w:pPr>
        <w:spacing w:line="298" w:lineRule="auto"/>
        <w:ind w:firstLine="709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Из них:</w:t>
      </w:r>
    </w:p>
    <w:p w:rsidR="00BF281E" w:rsidRPr="00E65E06" w:rsidRDefault="00BF281E" w:rsidP="00BF281E">
      <w:pPr>
        <w:numPr>
          <w:ilvl w:val="1"/>
          <w:numId w:val="1"/>
        </w:numPr>
        <w:tabs>
          <w:tab w:val="clear" w:pos="720"/>
          <w:tab w:val="num" w:pos="284"/>
        </w:tabs>
        <w:spacing w:line="298" w:lineRule="auto"/>
        <w:ind w:left="0"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="00553A7C">
        <w:rPr>
          <w:sz w:val="28"/>
          <w:szCs w:val="28"/>
        </w:rPr>
        <w:t>1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в т.ч.: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="00553A7C">
        <w:rPr>
          <w:sz w:val="28"/>
          <w:szCs w:val="28"/>
        </w:rPr>
        <w:t>1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i/>
          <w:sz w:val="28"/>
          <w:szCs w:val="28"/>
        </w:rPr>
      </w:pPr>
      <w:r w:rsidRPr="00E65E06">
        <w:rPr>
          <w:sz w:val="28"/>
          <w:szCs w:val="28"/>
        </w:rPr>
        <w:t xml:space="preserve">1.1.2. Всего с результатом рассмотрения «поддержано» </w:t>
      </w:r>
      <w:r w:rsidRPr="00E65E06">
        <w:rPr>
          <w:i/>
          <w:sz w:val="28"/>
          <w:szCs w:val="28"/>
        </w:rPr>
        <w:t xml:space="preserve">(сумма </w:t>
      </w:r>
      <w:proofErr w:type="gramStart"/>
      <w:r w:rsidRPr="00E65E06">
        <w:rPr>
          <w:i/>
          <w:sz w:val="28"/>
          <w:szCs w:val="28"/>
        </w:rPr>
        <w:t>поддержано + меры приняты</w:t>
      </w:r>
      <w:proofErr w:type="gramEnd"/>
      <w:r w:rsidRPr="00E65E06">
        <w:rPr>
          <w:i/>
          <w:sz w:val="28"/>
          <w:szCs w:val="28"/>
        </w:rPr>
        <w:t>) –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1.1.2.1. С результатом рассмотрения «поддержано» –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 xml:space="preserve">1.1.2.2. С результатом рассмотрения «меры приняты» – </w:t>
      </w:r>
      <w:r w:rsidR="00553A7C">
        <w:rPr>
          <w:sz w:val="28"/>
          <w:szCs w:val="28"/>
        </w:rPr>
        <w:t>1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1.1.2.3. Поставлено на дополнительный контроль до принятия мер –</w:t>
      </w:r>
      <w:r w:rsidR="00553A7C">
        <w:rPr>
          <w:sz w:val="28"/>
          <w:szCs w:val="28"/>
        </w:rPr>
        <w:t>0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1.1.3. С результатом рассмотрения «разъяснено» –</w:t>
      </w:r>
      <w:r w:rsidR="00553A7C">
        <w:rPr>
          <w:sz w:val="28"/>
          <w:szCs w:val="28"/>
        </w:rPr>
        <w:t>1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1.1.4. С результатом рассмотрения «не поддержано» –</w:t>
      </w:r>
      <w:r w:rsidR="00553A7C">
        <w:rPr>
          <w:sz w:val="28"/>
          <w:szCs w:val="28"/>
        </w:rPr>
        <w:t>0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из них: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1.1.4.1. Обращение не целесообразно и необоснованно –</w:t>
      </w:r>
      <w:r w:rsidR="00553A7C">
        <w:rPr>
          <w:sz w:val="28"/>
          <w:szCs w:val="28"/>
        </w:rPr>
        <w:t>0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1.1.4.2. Выявлено бездействие должностных лиц –</w:t>
      </w:r>
      <w:r w:rsidR="00553A7C">
        <w:rPr>
          <w:sz w:val="28"/>
          <w:szCs w:val="28"/>
        </w:rPr>
        <w:t>0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i/>
          <w:sz w:val="28"/>
          <w:szCs w:val="28"/>
        </w:rPr>
      </w:pPr>
      <w:r w:rsidRPr="00E65E06">
        <w:rPr>
          <w:sz w:val="28"/>
          <w:szCs w:val="28"/>
        </w:rPr>
        <w:t>1.1.5. С результатом рассмотрения «дан ответ автору» –</w:t>
      </w:r>
      <w:r w:rsidR="00553A7C">
        <w:rPr>
          <w:sz w:val="28"/>
          <w:szCs w:val="28"/>
        </w:rPr>
        <w:t>1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1.1.6. С результатом рассмотрения «оставлено без ответа автору» –</w:t>
      </w:r>
      <w:r w:rsidR="00553A7C">
        <w:rPr>
          <w:sz w:val="28"/>
          <w:szCs w:val="28"/>
        </w:rPr>
        <w:t>0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1.1.7. Направлено по компетенции в иной орган –</w:t>
      </w:r>
      <w:r w:rsidR="00553A7C">
        <w:rPr>
          <w:sz w:val="28"/>
          <w:szCs w:val="28"/>
        </w:rPr>
        <w:t>0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1.1.8. Срок рассмотрения продлен –</w:t>
      </w:r>
      <w:r w:rsidR="00553A7C">
        <w:rPr>
          <w:sz w:val="28"/>
          <w:szCs w:val="28"/>
        </w:rPr>
        <w:t>0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 xml:space="preserve">1.1.9. Проверено </w:t>
      </w:r>
      <w:proofErr w:type="spellStart"/>
      <w:r w:rsidRPr="00E65E06">
        <w:rPr>
          <w:sz w:val="28"/>
          <w:szCs w:val="28"/>
        </w:rPr>
        <w:t>комиссионно</w:t>
      </w:r>
      <w:proofErr w:type="spellEnd"/>
      <w:r w:rsidR="00553A7C">
        <w:rPr>
          <w:sz w:val="28"/>
          <w:szCs w:val="28"/>
        </w:rPr>
        <w:t xml:space="preserve"> </w:t>
      </w:r>
      <w:r w:rsidRPr="00E65E06">
        <w:rPr>
          <w:sz w:val="28"/>
          <w:szCs w:val="28"/>
        </w:rPr>
        <w:t xml:space="preserve"> –</w:t>
      </w:r>
      <w:r w:rsidR="00553A7C">
        <w:rPr>
          <w:sz w:val="28"/>
          <w:szCs w:val="28"/>
        </w:rPr>
        <w:t>0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1.1.10. Проверено с выездом на место –</w:t>
      </w:r>
      <w:r w:rsidR="00553A7C">
        <w:rPr>
          <w:sz w:val="28"/>
          <w:szCs w:val="28"/>
        </w:rPr>
        <w:t>1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 xml:space="preserve">1.1.11. Рассмотрено с участием заявителя </w:t>
      </w:r>
      <w:proofErr w:type="gramStart"/>
      <w:r w:rsidRPr="00E65E06">
        <w:rPr>
          <w:sz w:val="28"/>
          <w:szCs w:val="28"/>
        </w:rPr>
        <w:t>–</w:t>
      </w:r>
      <w:r w:rsidR="00553A7C">
        <w:rPr>
          <w:sz w:val="28"/>
          <w:szCs w:val="28"/>
        </w:rPr>
        <w:t>д</w:t>
      </w:r>
      <w:proofErr w:type="gramEnd"/>
      <w:r w:rsidR="00553A7C">
        <w:rPr>
          <w:sz w:val="28"/>
          <w:szCs w:val="28"/>
        </w:rPr>
        <w:t>а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 xml:space="preserve">1.1.12. Рассмотрено совместно с другими органами власти и органами местного самоуправления </w:t>
      </w:r>
      <w:proofErr w:type="gramStart"/>
      <w:r w:rsidRPr="00E65E06">
        <w:rPr>
          <w:sz w:val="28"/>
          <w:szCs w:val="28"/>
        </w:rPr>
        <w:t>–</w:t>
      </w:r>
      <w:r w:rsidR="00553A7C">
        <w:rPr>
          <w:sz w:val="28"/>
          <w:szCs w:val="28"/>
        </w:rPr>
        <w:t>д</w:t>
      </w:r>
      <w:proofErr w:type="gramEnd"/>
      <w:r w:rsidR="00553A7C">
        <w:rPr>
          <w:sz w:val="28"/>
          <w:szCs w:val="28"/>
        </w:rPr>
        <w:t>а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1.1.13. Количество обращений, по которым осуществлена «обратная связь» –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lastRenderedPageBreak/>
        <w:t>1.1.14. Количество обращений, по которым приняты решения о переносе срока принятия мер по результатам «обратной связи» –</w:t>
      </w:r>
      <w:r w:rsidR="00553A7C">
        <w:rPr>
          <w:sz w:val="28"/>
          <w:szCs w:val="28"/>
        </w:rPr>
        <w:t>0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553A7C">
        <w:rPr>
          <w:sz w:val="28"/>
          <w:szCs w:val="28"/>
        </w:rPr>
        <w:t>1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 xml:space="preserve">из них: 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 xml:space="preserve">1.2.1. Письменных – </w:t>
      </w:r>
      <w:r w:rsidR="00553A7C">
        <w:rPr>
          <w:sz w:val="28"/>
          <w:szCs w:val="28"/>
        </w:rPr>
        <w:t>1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1.2.2. Устных –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1.2.3. Принято в режиме ВКС –</w:t>
      </w:r>
      <w:r w:rsidR="00553A7C">
        <w:rPr>
          <w:sz w:val="28"/>
          <w:szCs w:val="28"/>
        </w:rPr>
        <w:t>0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i/>
          <w:sz w:val="28"/>
          <w:szCs w:val="28"/>
        </w:rPr>
      </w:pPr>
      <w:r w:rsidRPr="00E65E06"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 w:rsidRPr="00E65E06">
        <w:rPr>
          <w:i/>
          <w:sz w:val="28"/>
          <w:szCs w:val="28"/>
        </w:rPr>
        <w:t xml:space="preserve">(сумма </w:t>
      </w:r>
      <w:proofErr w:type="gramStart"/>
      <w:r w:rsidRPr="00E65E06">
        <w:rPr>
          <w:i/>
          <w:sz w:val="28"/>
          <w:szCs w:val="28"/>
        </w:rPr>
        <w:t>поддержано + меры приняты</w:t>
      </w:r>
      <w:proofErr w:type="gramEnd"/>
      <w:r w:rsidRPr="00E65E06">
        <w:rPr>
          <w:i/>
          <w:sz w:val="28"/>
          <w:szCs w:val="28"/>
        </w:rPr>
        <w:t>) –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1.2.4.1. С результатом рассмотрения «поддержано»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 xml:space="preserve">1.2.4.2. С результатом рассмотрения «меры приняты» – 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 xml:space="preserve">1.2.5. С результатом рассмотрения «разъяснено» – 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1.2.6. С результатом рассмотрения «не поддержано» –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1.2.7. С результатом рассмотрения «дан ответ автору» –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E74D54">
        <w:rPr>
          <w:sz w:val="28"/>
          <w:szCs w:val="28"/>
        </w:rPr>
        <w:t>0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E74D54">
        <w:rPr>
          <w:sz w:val="28"/>
          <w:szCs w:val="28"/>
        </w:rPr>
        <w:t>0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1.6. Количество повторных обращений –</w:t>
      </w:r>
      <w:r w:rsidR="00E74D54">
        <w:rPr>
          <w:sz w:val="28"/>
          <w:szCs w:val="28"/>
        </w:rPr>
        <w:t>0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E74D54">
        <w:rPr>
          <w:sz w:val="28"/>
          <w:szCs w:val="28"/>
        </w:rPr>
        <w:t>0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 xml:space="preserve">из них: </w:t>
      </w:r>
    </w:p>
    <w:p w:rsidR="00BF281E" w:rsidRPr="00E65E06" w:rsidRDefault="00BF281E" w:rsidP="00BF281E">
      <w:pPr>
        <w:spacing w:line="298" w:lineRule="auto"/>
        <w:ind w:left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1.7.1. рассмотрено –</w:t>
      </w:r>
      <w:r w:rsidR="00E74D54">
        <w:rPr>
          <w:sz w:val="28"/>
          <w:szCs w:val="28"/>
        </w:rPr>
        <w:t>0</w:t>
      </w:r>
    </w:p>
    <w:p w:rsidR="00BF281E" w:rsidRPr="00E65E06" w:rsidRDefault="00BF281E" w:rsidP="00BF281E">
      <w:pPr>
        <w:spacing w:line="298" w:lineRule="auto"/>
        <w:ind w:left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1.7.2. переадресовано по компетенции в другой орган государственной власти –</w:t>
      </w:r>
    </w:p>
    <w:p w:rsidR="00BF281E" w:rsidRPr="00E65E06" w:rsidRDefault="00BF281E" w:rsidP="00BF281E">
      <w:pPr>
        <w:tabs>
          <w:tab w:val="num" w:pos="1855"/>
        </w:tabs>
        <w:spacing w:line="298" w:lineRule="auto"/>
        <w:ind w:left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 xml:space="preserve">1.7.3. факты подтвердились – </w:t>
      </w:r>
      <w:r w:rsidR="00E74D54">
        <w:rPr>
          <w:sz w:val="28"/>
          <w:szCs w:val="28"/>
        </w:rPr>
        <w:t>0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sz w:val="28"/>
          <w:szCs w:val="28"/>
        </w:rPr>
      </w:pPr>
      <w:r w:rsidRPr="00E65E06"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</w:t>
      </w:r>
      <w:r w:rsidR="00E74D54">
        <w:rPr>
          <w:sz w:val="28"/>
          <w:szCs w:val="28"/>
        </w:rPr>
        <w:t>0</w:t>
      </w:r>
    </w:p>
    <w:p w:rsidR="00BF281E" w:rsidRPr="00E65E06" w:rsidRDefault="00BF281E" w:rsidP="00BF281E">
      <w:pPr>
        <w:spacing w:line="298" w:lineRule="auto"/>
        <w:ind w:firstLine="567"/>
        <w:jc w:val="both"/>
        <w:rPr>
          <w:b/>
          <w:i/>
        </w:rPr>
      </w:pPr>
      <w:r w:rsidRPr="00E65E06"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p w:rsidR="00FC5731" w:rsidRDefault="00E74D54"/>
    <w:sectPr w:rsidR="00FC5731" w:rsidSect="000564F8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F281E"/>
    <w:rsid w:val="002375D9"/>
    <w:rsid w:val="003E6B55"/>
    <w:rsid w:val="00553A7C"/>
    <w:rsid w:val="00760E35"/>
    <w:rsid w:val="0078624A"/>
    <w:rsid w:val="00790FBC"/>
    <w:rsid w:val="00813E53"/>
    <w:rsid w:val="00BF281E"/>
    <w:rsid w:val="00E74D54"/>
    <w:rsid w:val="00FB416F"/>
    <w:rsid w:val="00FD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СЕМЕШКО Вера Сергеевна</dc:creator>
  <cp:lastModifiedBy>Malogrib</cp:lastModifiedBy>
  <cp:revision>6</cp:revision>
  <cp:lastPrinted>2022-12-27T06:45:00Z</cp:lastPrinted>
  <dcterms:created xsi:type="dcterms:W3CDTF">2022-12-26T09:10:00Z</dcterms:created>
  <dcterms:modified xsi:type="dcterms:W3CDTF">2022-12-28T07:25:00Z</dcterms:modified>
</cp:coreProperties>
</file>