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89" w:rsidRDefault="00661A89" w:rsidP="00661A89">
      <w:pPr>
        <w:rPr>
          <w:b/>
          <w:bCs/>
          <w:sz w:val="28"/>
          <w:szCs w:val="28"/>
        </w:rPr>
      </w:pPr>
    </w:p>
    <w:p w:rsidR="00661A89" w:rsidRDefault="00661A89" w:rsidP="00661A89">
      <w:pPr>
        <w:jc w:val="center"/>
        <w:rPr>
          <w:b/>
          <w:bCs/>
          <w:sz w:val="28"/>
          <w:szCs w:val="28"/>
        </w:rPr>
      </w:pPr>
      <w:r>
        <w:rPr>
          <w:b/>
          <w:bCs/>
          <w:sz w:val="28"/>
          <w:szCs w:val="28"/>
        </w:rPr>
        <w:t>АДМИНИСТРАЦИЯ</w:t>
      </w:r>
    </w:p>
    <w:p w:rsidR="00661A89" w:rsidRDefault="00661A89" w:rsidP="00661A89">
      <w:pPr>
        <w:jc w:val="center"/>
        <w:rPr>
          <w:b/>
          <w:bCs/>
          <w:sz w:val="28"/>
          <w:szCs w:val="28"/>
        </w:rPr>
      </w:pPr>
      <w:r>
        <w:rPr>
          <w:b/>
          <w:bCs/>
          <w:sz w:val="28"/>
          <w:szCs w:val="28"/>
        </w:rPr>
        <w:t>МАЛОГРИБАНОВСКОГО СЕЛЬСКОГО ПОСЕЛЕНИЯ</w:t>
      </w:r>
    </w:p>
    <w:p w:rsidR="00661A89" w:rsidRDefault="00661A89" w:rsidP="00661A89">
      <w:pPr>
        <w:pStyle w:val="1"/>
      </w:pPr>
      <w:r>
        <w:t>ГРИБАНОВСКОГО МУНИЦИПАЛЬНОГО РАЙОНА</w:t>
      </w:r>
    </w:p>
    <w:p w:rsidR="00661A89" w:rsidRDefault="00661A89" w:rsidP="00661A89">
      <w:pPr>
        <w:jc w:val="center"/>
        <w:rPr>
          <w:b/>
          <w:bCs/>
          <w:sz w:val="28"/>
          <w:szCs w:val="28"/>
        </w:rPr>
      </w:pPr>
      <w:r>
        <w:rPr>
          <w:b/>
          <w:bCs/>
          <w:sz w:val="28"/>
          <w:szCs w:val="28"/>
        </w:rPr>
        <w:t>ВОРОНЕЖСКОЙ  ОБЛАСТИ</w:t>
      </w:r>
    </w:p>
    <w:p w:rsidR="00661A89" w:rsidRDefault="00661A89" w:rsidP="00661A89">
      <w:pPr>
        <w:jc w:val="center"/>
        <w:rPr>
          <w:b/>
          <w:bCs/>
          <w:sz w:val="28"/>
          <w:szCs w:val="28"/>
        </w:rPr>
      </w:pPr>
    </w:p>
    <w:p w:rsidR="00661A89" w:rsidRDefault="00661A89" w:rsidP="00661A89">
      <w:pPr>
        <w:jc w:val="center"/>
        <w:rPr>
          <w:b/>
          <w:bCs/>
          <w:sz w:val="32"/>
          <w:szCs w:val="32"/>
        </w:rPr>
      </w:pPr>
      <w:r>
        <w:rPr>
          <w:b/>
          <w:bCs/>
          <w:sz w:val="32"/>
          <w:szCs w:val="32"/>
        </w:rPr>
        <w:t>П О С Т А Н О В Л Е Н И Е</w:t>
      </w:r>
    </w:p>
    <w:p w:rsidR="00661A89" w:rsidRDefault="00661A89" w:rsidP="00661A89">
      <w:pPr>
        <w:jc w:val="center"/>
        <w:rPr>
          <w:b/>
          <w:bCs/>
          <w:sz w:val="32"/>
          <w:szCs w:val="32"/>
        </w:rPr>
      </w:pPr>
    </w:p>
    <w:p w:rsidR="00661A89" w:rsidRDefault="00661A89" w:rsidP="00661A89">
      <w:pPr>
        <w:jc w:val="center"/>
        <w:rPr>
          <w:b/>
          <w:bCs/>
          <w:sz w:val="32"/>
          <w:szCs w:val="32"/>
        </w:rPr>
      </w:pPr>
    </w:p>
    <w:p w:rsidR="00661A89" w:rsidRDefault="00661A89" w:rsidP="00661A89">
      <w:pPr>
        <w:jc w:val="center"/>
        <w:rPr>
          <w:b/>
          <w:bCs/>
          <w:sz w:val="32"/>
          <w:szCs w:val="32"/>
        </w:rPr>
      </w:pPr>
    </w:p>
    <w:p w:rsidR="00661A89" w:rsidRPr="00661A89" w:rsidRDefault="004323D3" w:rsidP="00661A89">
      <w:pPr>
        <w:rPr>
          <w:bCs/>
          <w:sz w:val="32"/>
          <w:szCs w:val="32"/>
          <w:u w:val="single"/>
        </w:rPr>
      </w:pPr>
      <w:r>
        <w:rPr>
          <w:bCs/>
          <w:sz w:val="32"/>
          <w:szCs w:val="32"/>
          <w:u w:val="single"/>
        </w:rPr>
        <w:t>от 02.12.2019г № 66</w:t>
      </w:r>
    </w:p>
    <w:p w:rsidR="00064B8B" w:rsidRDefault="00661A89">
      <w:r>
        <w:t>с</w:t>
      </w:r>
      <w:proofErr w:type="gramStart"/>
      <w:r>
        <w:t>.М</w:t>
      </w:r>
      <w:proofErr w:type="gramEnd"/>
      <w:r>
        <w:t>алая Грибановка</w:t>
      </w:r>
    </w:p>
    <w:p w:rsidR="00661A89" w:rsidRDefault="00661A89"/>
    <w:p w:rsidR="00661A89" w:rsidRDefault="00661A89"/>
    <w:p w:rsidR="00661A89" w:rsidRDefault="00661A89">
      <w:pPr>
        <w:rPr>
          <w:sz w:val="28"/>
          <w:szCs w:val="28"/>
        </w:rPr>
      </w:pPr>
      <w:r>
        <w:rPr>
          <w:sz w:val="28"/>
          <w:szCs w:val="28"/>
        </w:rPr>
        <w:t>О внесении</w:t>
      </w:r>
      <w:r w:rsidR="005772A6">
        <w:rPr>
          <w:sz w:val="28"/>
          <w:szCs w:val="28"/>
        </w:rPr>
        <w:t xml:space="preserve"> </w:t>
      </w:r>
      <w:r>
        <w:rPr>
          <w:sz w:val="28"/>
          <w:szCs w:val="28"/>
        </w:rPr>
        <w:t xml:space="preserve"> изменений </w:t>
      </w:r>
      <w:r w:rsidR="005772A6">
        <w:rPr>
          <w:sz w:val="28"/>
          <w:szCs w:val="28"/>
        </w:rPr>
        <w:t xml:space="preserve"> </w:t>
      </w:r>
      <w:r>
        <w:rPr>
          <w:sz w:val="28"/>
          <w:szCs w:val="28"/>
        </w:rPr>
        <w:t>в</w:t>
      </w:r>
      <w:r w:rsidR="00114006">
        <w:rPr>
          <w:sz w:val="28"/>
          <w:szCs w:val="28"/>
        </w:rPr>
        <w:t xml:space="preserve">   </w:t>
      </w:r>
      <w:r>
        <w:rPr>
          <w:sz w:val="28"/>
          <w:szCs w:val="28"/>
        </w:rPr>
        <w:t xml:space="preserve"> постановление</w:t>
      </w:r>
    </w:p>
    <w:p w:rsidR="005772A6" w:rsidRDefault="005772A6">
      <w:pPr>
        <w:rPr>
          <w:sz w:val="28"/>
          <w:szCs w:val="28"/>
        </w:rPr>
      </w:pPr>
      <w:r>
        <w:rPr>
          <w:sz w:val="28"/>
          <w:szCs w:val="28"/>
        </w:rPr>
        <w:t xml:space="preserve">администрации            Малогрибановского </w:t>
      </w:r>
    </w:p>
    <w:p w:rsidR="005772A6" w:rsidRDefault="005772A6">
      <w:pPr>
        <w:rPr>
          <w:sz w:val="28"/>
          <w:szCs w:val="28"/>
        </w:rPr>
      </w:pPr>
      <w:r>
        <w:rPr>
          <w:sz w:val="28"/>
          <w:szCs w:val="28"/>
        </w:rPr>
        <w:t xml:space="preserve">сельского  поселения </w:t>
      </w:r>
      <w:r w:rsidR="00661A89">
        <w:rPr>
          <w:sz w:val="28"/>
          <w:szCs w:val="28"/>
        </w:rPr>
        <w:t xml:space="preserve">от </w:t>
      </w:r>
      <w:r>
        <w:rPr>
          <w:sz w:val="28"/>
          <w:szCs w:val="28"/>
        </w:rPr>
        <w:t xml:space="preserve">  </w:t>
      </w:r>
      <w:r w:rsidR="00661A89">
        <w:rPr>
          <w:sz w:val="28"/>
          <w:szCs w:val="28"/>
        </w:rPr>
        <w:t xml:space="preserve">16.05.2016г </w:t>
      </w:r>
      <w:r w:rsidR="00114006">
        <w:rPr>
          <w:sz w:val="28"/>
          <w:szCs w:val="28"/>
        </w:rPr>
        <w:t xml:space="preserve"> </w:t>
      </w:r>
      <w:r w:rsidR="00661A89">
        <w:rPr>
          <w:sz w:val="28"/>
          <w:szCs w:val="28"/>
        </w:rPr>
        <w:t>№ 27</w:t>
      </w:r>
    </w:p>
    <w:p w:rsidR="00661A89" w:rsidRDefault="006016FC">
      <w:pPr>
        <w:rPr>
          <w:sz w:val="28"/>
          <w:szCs w:val="28"/>
        </w:rPr>
      </w:pPr>
      <w:r>
        <w:rPr>
          <w:sz w:val="28"/>
          <w:szCs w:val="28"/>
        </w:rPr>
        <w:t>«</w:t>
      </w:r>
      <w:r w:rsidR="00661A89">
        <w:rPr>
          <w:sz w:val="28"/>
          <w:szCs w:val="28"/>
        </w:rPr>
        <w:t xml:space="preserve">О создании </w:t>
      </w:r>
      <w:r w:rsidR="005772A6">
        <w:rPr>
          <w:sz w:val="28"/>
          <w:szCs w:val="28"/>
        </w:rPr>
        <w:t xml:space="preserve">    </w:t>
      </w:r>
      <w:r w:rsidR="00661A89">
        <w:rPr>
          <w:sz w:val="28"/>
          <w:szCs w:val="28"/>
        </w:rPr>
        <w:t xml:space="preserve">котировочной </w:t>
      </w:r>
      <w:r w:rsidR="005772A6">
        <w:rPr>
          <w:sz w:val="28"/>
          <w:szCs w:val="28"/>
        </w:rPr>
        <w:t xml:space="preserve">   </w:t>
      </w:r>
      <w:r>
        <w:rPr>
          <w:sz w:val="28"/>
          <w:szCs w:val="28"/>
        </w:rPr>
        <w:t xml:space="preserve">  </w:t>
      </w:r>
      <w:r w:rsidR="005772A6">
        <w:rPr>
          <w:sz w:val="28"/>
          <w:szCs w:val="28"/>
        </w:rPr>
        <w:t xml:space="preserve">  комиссии</w:t>
      </w:r>
    </w:p>
    <w:p w:rsidR="00661A89" w:rsidRDefault="00661A89">
      <w:pPr>
        <w:rPr>
          <w:sz w:val="28"/>
          <w:szCs w:val="28"/>
        </w:rPr>
      </w:pPr>
      <w:r>
        <w:rPr>
          <w:sz w:val="28"/>
          <w:szCs w:val="28"/>
        </w:rPr>
        <w:t>по осуществлению за</w:t>
      </w:r>
      <w:r w:rsidR="005772A6">
        <w:rPr>
          <w:sz w:val="28"/>
          <w:szCs w:val="28"/>
        </w:rPr>
        <w:t>купок администрации</w:t>
      </w:r>
    </w:p>
    <w:p w:rsidR="005772A6" w:rsidRDefault="005772A6">
      <w:pPr>
        <w:rPr>
          <w:sz w:val="28"/>
          <w:szCs w:val="28"/>
        </w:rPr>
      </w:pPr>
      <w:r>
        <w:rPr>
          <w:sz w:val="28"/>
          <w:szCs w:val="28"/>
        </w:rPr>
        <w:t>Малогрибановского  сельского поселения и</w:t>
      </w:r>
    </w:p>
    <w:p w:rsidR="005772A6" w:rsidRDefault="005772A6">
      <w:pPr>
        <w:rPr>
          <w:sz w:val="28"/>
          <w:szCs w:val="28"/>
        </w:rPr>
      </w:pPr>
      <w:r>
        <w:rPr>
          <w:sz w:val="28"/>
          <w:szCs w:val="28"/>
        </w:rPr>
        <w:t>утверждение  положения о ее работе</w:t>
      </w:r>
      <w:r w:rsidR="006016FC">
        <w:rPr>
          <w:sz w:val="28"/>
          <w:szCs w:val="28"/>
        </w:rPr>
        <w:t>»</w:t>
      </w:r>
    </w:p>
    <w:p w:rsidR="005772A6" w:rsidRDefault="005772A6">
      <w:pPr>
        <w:rPr>
          <w:sz w:val="28"/>
          <w:szCs w:val="28"/>
        </w:rPr>
      </w:pPr>
    </w:p>
    <w:p w:rsidR="005772A6" w:rsidRDefault="005772A6">
      <w:pPr>
        <w:rPr>
          <w:sz w:val="28"/>
          <w:szCs w:val="28"/>
        </w:rPr>
      </w:pPr>
    </w:p>
    <w:p w:rsidR="005772A6" w:rsidRDefault="005772A6" w:rsidP="00114006">
      <w:pPr>
        <w:jc w:val="both"/>
        <w:rPr>
          <w:sz w:val="28"/>
          <w:szCs w:val="28"/>
        </w:rPr>
      </w:pPr>
      <w:r>
        <w:rPr>
          <w:sz w:val="28"/>
          <w:szCs w:val="28"/>
        </w:rPr>
        <w:t xml:space="preserve">    В связи с организационно кадровыми изменениями, и  в целях обеспечения эффективности работы котировочной  комиссии по осуществлению закупок  администрации Малогрибановского сельского поселения</w:t>
      </w:r>
      <w:r w:rsidR="006016FC">
        <w:rPr>
          <w:sz w:val="28"/>
          <w:szCs w:val="28"/>
        </w:rPr>
        <w:t>,</w:t>
      </w:r>
      <w:r>
        <w:rPr>
          <w:sz w:val="28"/>
          <w:szCs w:val="28"/>
        </w:rPr>
        <w:t xml:space="preserve"> </w:t>
      </w:r>
      <w:r w:rsidR="006016FC">
        <w:rPr>
          <w:sz w:val="28"/>
          <w:szCs w:val="28"/>
        </w:rPr>
        <w:t xml:space="preserve"> </w:t>
      </w:r>
    </w:p>
    <w:p w:rsidR="005772A6" w:rsidRDefault="005772A6" w:rsidP="00114006">
      <w:pPr>
        <w:jc w:val="both"/>
        <w:rPr>
          <w:sz w:val="28"/>
          <w:szCs w:val="28"/>
        </w:rPr>
      </w:pPr>
    </w:p>
    <w:p w:rsidR="005772A6" w:rsidRDefault="006016FC" w:rsidP="005772A6">
      <w:pPr>
        <w:jc w:val="center"/>
        <w:rPr>
          <w:sz w:val="28"/>
          <w:szCs w:val="28"/>
        </w:rPr>
      </w:pPr>
      <w:r>
        <w:rPr>
          <w:sz w:val="28"/>
          <w:szCs w:val="28"/>
        </w:rPr>
        <w:t>П О С Т А Н О В Л Я Е Т</w:t>
      </w:r>
      <w:proofErr w:type="gramStart"/>
      <w:r>
        <w:rPr>
          <w:sz w:val="28"/>
          <w:szCs w:val="28"/>
        </w:rPr>
        <w:t xml:space="preserve"> </w:t>
      </w:r>
      <w:r w:rsidR="005772A6">
        <w:rPr>
          <w:sz w:val="28"/>
          <w:szCs w:val="28"/>
        </w:rPr>
        <w:t xml:space="preserve"> :</w:t>
      </w:r>
      <w:proofErr w:type="gramEnd"/>
    </w:p>
    <w:p w:rsidR="005772A6" w:rsidRDefault="005772A6">
      <w:pPr>
        <w:rPr>
          <w:sz w:val="28"/>
          <w:szCs w:val="28"/>
        </w:rPr>
      </w:pPr>
    </w:p>
    <w:p w:rsidR="005772A6" w:rsidRDefault="005772A6" w:rsidP="006016FC">
      <w:pPr>
        <w:pStyle w:val="a3"/>
        <w:numPr>
          <w:ilvl w:val="0"/>
          <w:numId w:val="1"/>
        </w:numPr>
        <w:jc w:val="both"/>
        <w:rPr>
          <w:sz w:val="28"/>
          <w:szCs w:val="28"/>
        </w:rPr>
      </w:pPr>
      <w:r>
        <w:rPr>
          <w:sz w:val="28"/>
          <w:szCs w:val="28"/>
        </w:rPr>
        <w:t xml:space="preserve">Внести  </w:t>
      </w:r>
      <w:r w:rsidR="006016FC">
        <w:rPr>
          <w:sz w:val="28"/>
          <w:szCs w:val="28"/>
        </w:rPr>
        <w:t xml:space="preserve">  </w:t>
      </w:r>
      <w:r>
        <w:rPr>
          <w:sz w:val="28"/>
          <w:szCs w:val="28"/>
        </w:rPr>
        <w:t xml:space="preserve">в состав  котировочной  комиссии </w:t>
      </w:r>
      <w:r w:rsidR="006016FC">
        <w:rPr>
          <w:sz w:val="28"/>
          <w:szCs w:val="28"/>
        </w:rPr>
        <w:t xml:space="preserve"> принятое постановлением администрации Малогрибановского сельского поселения от 16.05.2016г № 27 «О создании котировочной комиссии по осуществлению закупок администрации Малогрибановского сельского поселения и утверждение положения о ее работе» </w:t>
      </w:r>
      <w:r>
        <w:rPr>
          <w:sz w:val="28"/>
          <w:szCs w:val="28"/>
        </w:rPr>
        <w:t>следующие изменения:</w:t>
      </w:r>
    </w:p>
    <w:p w:rsidR="005772A6" w:rsidRDefault="005772A6" w:rsidP="006016FC">
      <w:pPr>
        <w:pStyle w:val="a3"/>
        <w:ind w:left="495"/>
        <w:jc w:val="both"/>
        <w:rPr>
          <w:sz w:val="28"/>
          <w:szCs w:val="28"/>
        </w:rPr>
      </w:pPr>
      <w:r>
        <w:rPr>
          <w:sz w:val="28"/>
          <w:szCs w:val="28"/>
        </w:rPr>
        <w:t>- в</w:t>
      </w:r>
      <w:r w:rsidR="00B22F8B">
        <w:rPr>
          <w:sz w:val="28"/>
          <w:szCs w:val="28"/>
        </w:rPr>
        <w:t>ывести из состава Чернышову  Надежду Николаевн</w:t>
      </w:r>
      <w:proofErr w:type="gramStart"/>
      <w:r w:rsidR="00B22F8B">
        <w:rPr>
          <w:sz w:val="28"/>
          <w:szCs w:val="28"/>
        </w:rPr>
        <w:t>у-</w:t>
      </w:r>
      <w:proofErr w:type="gramEnd"/>
      <w:r w:rsidR="00B22F8B">
        <w:rPr>
          <w:sz w:val="28"/>
          <w:szCs w:val="28"/>
        </w:rPr>
        <w:t xml:space="preserve"> директора МКУК Малогрибановского СДК, член комиссии;</w:t>
      </w:r>
    </w:p>
    <w:p w:rsidR="00B22F8B" w:rsidRDefault="00B22F8B" w:rsidP="006016FC">
      <w:pPr>
        <w:pStyle w:val="a3"/>
        <w:ind w:left="495"/>
        <w:jc w:val="both"/>
        <w:rPr>
          <w:sz w:val="28"/>
          <w:szCs w:val="28"/>
        </w:rPr>
      </w:pPr>
      <w:r>
        <w:rPr>
          <w:sz w:val="28"/>
          <w:szCs w:val="28"/>
        </w:rPr>
        <w:t>- ввести  в состав  Баштовую</w:t>
      </w:r>
      <w:r w:rsidR="00114006">
        <w:rPr>
          <w:sz w:val="28"/>
          <w:szCs w:val="28"/>
        </w:rPr>
        <w:t xml:space="preserve"> Ольгу Викторовну </w:t>
      </w:r>
      <w:proofErr w:type="gramStart"/>
      <w:r w:rsidR="00114006">
        <w:rPr>
          <w:sz w:val="28"/>
          <w:szCs w:val="28"/>
        </w:rPr>
        <w:t>–д</w:t>
      </w:r>
      <w:proofErr w:type="gramEnd"/>
      <w:r w:rsidR="00114006">
        <w:rPr>
          <w:sz w:val="28"/>
          <w:szCs w:val="28"/>
        </w:rPr>
        <w:t>иректора МКУК Малогрибановского СДК, член комиссии.</w:t>
      </w:r>
    </w:p>
    <w:p w:rsidR="00114006" w:rsidRDefault="00114006" w:rsidP="005772A6">
      <w:pPr>
        <w:pStyle w:val="a3"/>
        <w:ind w:left="495"/>
        <w:rPr>
          <w:sz w:val="28"/>
          <w:szCs w:val="28"/>
        </w:rPr>
      </w:pPr>
    </w:p>
    <w:p w:rsidR="00114006" w:rsidRDefault="00114006" w:rsidP="005772A6">
      <w:pPr>
        <w:pStyle w:val="a3"/>
        <w:ind w:left="495"/>
        <w:rPr>
          <w:sz w:val="28"/>
          <w:szCs w:val="28"/>
        </w:rPr>
      </w:pPr>
    </w:p>
    <w:p w:rsidR="00114006" w:rsidRPr="005772A6" w:rsidRDefault="00114006" w:rsidP="005772A6">
      <w:pPr>
        <w:pStyle w:val="a3"/>
        <w:ind w:left="495"/>
        <w:rPr>
          <w:sz w:val="28"/>
          <w:szCs w:val="28"/>
        </w:rPr>
      </w:pPr>
      <w:r>
        <w:rPr>
          <w:sz w:val="28"/>
          <w:szCs w:val="28"/>
        </w:rPr>
        <w:t>Глава сельского поселения                                      Л.А.Мельникова</w:t>
      </w:r>
    </w:p>
    <w:p w:rsidR="005772A6" w:rsidRDefault="005772A6">
      <w:pPr>
        <w:rPr>
          <w:sz w:val="28"/>
          <w:szCs w:val="28"/>
        </w:rPr>
      </w:pPr>
    </w:p>
    <w:p w:rsidR="005772A6" w:rsidRDefault="005772A6">
      <w:pPr>
        <w:rPr>
          <w:sz w:val="28"/>
          <w:szCs w:val="28"/>
        </w:rPr>
      </w:pPr>
      <w:r>
        <w:rPr>
          <w:sz w:val="28"/>
          <w:szCs w:val="28"/>
        </w:rPr>
        <w:t xml:space="preserve">   </w:t>
      </w:r>
    </w:p>
    <w:p w:rsidR="0004539E" w:rsidRDefault="0004539E">
      <w:pPr>
        <w:rPr>
          <w:sz w:val="28"/>
          <w:szCs w:val="28"/>
        </w:rPr>
      </w:pPr>
    </w:p>
    <w:p w:rsidR="0004539E" w:rsidRDefault="0004539E">
      <w:pPr>
        <w:rPr>
          <w:sz w:val="28"/>
          <w:szCs w:val="28"/>
        </w:rPr>
      </w:pPr>
    </w:p>
    <w:p w:rsidR="0004539E" w:rsidRDefault="0004539E">
      <w:pPr>
        <w:rPr>
          <w:sz w:val="28"/>
          <w:szCs w:val="28"/>
        </w:rPr>
      </w:pPr>
    </w:p>
    <w:p w:rsidR="0004539E" w:rsidRDefault="0004539E">
      <w:pPr>
        <w:rPr>
          <w:sz w:val="28"/>
          <w:szCs w:val="28"/>
        </w:rPr>
      </w:pPr>
    </w:p>
    <w:p w:rsidR="0004539E" w:rsidRPr="0004539E" w:rsidRDefault="0004539E">
      <w:pPr>
        <w:rPr>
          <w:sz w:val="28"/>
          <w:szCs w:val="28"/>
        </w:rPr>
      </w:pPr>
    </w:p>
    <w:p w:rsidR="0004539E" w:rsidRPr="0004539E" w:rsidRDefault="0004539E" w:rsidP="0004539E">
      <w:pPr>
        <w:tabs>
          <w:tab w:val="left" w:pos="3795"/>
        </w:tabs>
        <w:ind w:right="-185"/>
        <w:jc w:val="right"/>
        <w:rPr>
          <w:sz w:val="28"/>
          <w:szCs w:val="28"/>
        </w:rPr>
      </w:pPr>
      <w:r w:rsidRPr="0004539E">
        <w:rPr>
          <w:sz w:val="28"/>
          <w:szCs w:val="28"/>
        </w:rPr>
        <w:t>ПРИЛОЖЕНИЕ</w:t>
      </w:r>
    </w:p>
    <w:p w:rsidR="0004539E" w:rsidRPr="0004539E" w:rsidRDefault="0004539E" w:rsidP="0004539E">
      <w:pPr>
        <w:tabs>
          <w:tab w:val="left" w:pos="3795"/>
        </w:tabs>
        <w:ind w:right="-185" w:firstLine="720"/>
        <w:jc w:val="right"/>
        <w:rPr>
          <w:sz w:val="28"/>
          <w:szCs w:val="28"/>
        </w:rPr>
      </w:pPr>
    </w:p>
    <w:p w:rsidR="0004539E" w:rsidRPr="0004539E" w:rsidRDefault="0004539E" w:rsidP="0004539E">
      <w:pPr>
        <w:tabs>
          <w:tab w:val="left" w:pos="3795"/>
        </w:tabs>
        <w:ind w:right="-185" w:firstLine="720"/>
        <w:jc w:val="right"/>
        <w:rPr>
          <w:sz w:val="28"/>
          <w:szCs w:val="28"/>
        </w:rPr>
      </w:pPr>
      <w:r w:rsidRPr="0004539E">
        <w:rPr>
          <w:sz w:val="28"/>
          <w:szCs w:val="28"/>
        </w:rPr>
        <w:t>УТВЕРЖДЕНО</w:t>
      </w:r>
    </w:p>
    <w:p w:rsidR="0004539E" w:rsidRPr="0004539E" w:rsidRDefault="0004539E" w:rsidP="0004539E">
      <w:pPr>
        <w:tabs>
          <w:tab w:val="left" w:pos="3795"/>
        </w:tabs>
        <w:ind w:right="-185" w:firstLine="720"/>
        <w:jc w:val="right"/>
        <w:rPr>
          <w:sz w:val="28"/>
          <w:szCs w:val="28"/>
        </w:rPr>
      </w:pPr>
      <w:r w:rsidRPr="0004539E">
        <w:rPr>
          <w:sz w:val="28"/>
          <w:szCs w:val="28"/>
        </w:rPr>
        <w:t xml:space="preserve">постановлением администрации </w:t>
      </w:r>
    </w:p>
    <w:p w:rsidR="0004539E" w:rsidRPr="0004539E" w:rsidRDefault="0004539E" w:rsidP="0004539E">
      <w:pPr>
        <w:tabs>
          <w:tab w:val="left" w:pos="3795"/>
        </w:tabs>
        <w:ind w:right="-185" w:firstLine="720"/>
        <w:jc w:val="right"/>
        <w:rPr>
          <w:sz w:val="28"/>
          <w:szCs w:val="28"/>
        </w:rPr>
      </w:pPr>
      <w:r w:rsidRPr="0004539E">
        <w:rPr>
          <w:sz w:val="28"/>
          <w:szCs w:val="28"/>
        </w:rPr>
        <w:t xml:space="preserve"> Малогрибановского  сельского поселения </w:t>
      </w:r>
    </w:p>
    <w:p w:rsidR="0004539E" w:rsidRPr="0004539E" w:rsidRDefault="0004539E" w:rsidP="0004539E">
      <w:pPr>
        <w:tabs>
          <w:tab w:val="left" w:pos="3795"/>
        </w:tabs>
        <w:ind w:right="-185" w:firstLine="720"/>
        <w:jc w:val="right"/>
        <w:rPr>
          <w:sz w:val="28"/>
          <w:szCs w:val="28"/>
        </w:rPr>
      </w:pPr>
      <w:r w:rsidRPr="0004539E">
        <w:rPr>
          <w:sz w:val="28"/>
          <w:szCs w:val="28"/>
        </w:rPr>
        <w:t xml:space="preserve">Грибановского     муниципального района </w:t>
      </w:r>
    </w:p>
    <w:p w:rsidR="0004539E" w:rsidRPr="0004539E" w:rsidRDefault="00012EE7" w:rsidP="0004539E">
      <w:pPr>
        <w:tabs>
          <w:tab w:val="left" w:pos="3795"/>
        </w:tabs>
        <w:ind w:right="-185" w:firstLine="720"/>
        <w:jc w:val="right"/>
        <w:rPr>
          <w:sz w:val="28"/>
          <w:szCs w:val="28"/>
        </w:rPr>
      </w:pPr>
      <w:r>
        <w:rPr>
          <w:sz w:val="28"/>
          <w:szCs w:val="28"/>
        </w:rPr>
        <w:t>от «02»  декабря  2019 г. № 66</w:t>
      </w:r>
    </w:p>
    <w:p w:rsidR="0004539E" w:rsidRPr="0004539E" w:rsidRDefault="0004539E" w:rsidP="0004539E">
      <w:pPr>
        <w:tabs>
          <w:tab w:val="left" w:pos="3795"/>
        </w:tabs>
        <w:ind w:right="-185" w:firstLine="720"/>
        <w:jc w:val="right"/>
        <w:rPr>
          <w:sz w:val="28"/>
          <w:szCs w:val="28"/>
        </w:rPr>
      </w:pPr>
    </w:p>
    <w:p w:rsidR="0004539E" w:rsidRPr="0004539E" w:rsidRDefault="0004539E" w:rsidP="0004539E">
      <w:pPr>
        <w:tabs>
          <w:tab w:val="left" w:pos="3795"/>
        </w:tabs>
        <w:ind w:right="-185" w:firstLine="720"/>
        <w:jc w:val="right"/>
        <w:rPr>
          <w:sz w:val="28"/>
          <w:szCs w:val="28"/>
        </w:rPr>
      </w:pPr>
    </w:p>
    <w:p w:rsidR="0004539E" w:rsidRPr="0004539E" w:rsidRDefault="0004539E" w:rsidP="0004539E">
      <w:pPr>
        <w:pStyle w:val="a4"/>
        <w:spacing w:before="0" w:beforeAutospacing="0" w:after="0" w:afterAutospacing="0"/>
        <w:ind w:firstLine="426"/>
        <w:contextualSpacing/>
        <w:jc w:val="center"/>
        <w:rPr>
          <w:b/>
          <w:color w:val="000000"/>
          <w:sz w:val="28"/>
          <w:szCs w:val="28"/>
        </w:rPr>
      </w:pPr>
      <w:r w:rsidRPr="0004539E">
        <w:rPr>
          <w:b/>
          <w:color w:val="000000"/>
          <w:sz w:val="28"/>
          <w:szCs w:val="28"/>
        </w:rPr>
        <w:t>ПОЛОЖЕНИЕ</w:t>
      </w:r>
    </w:p>
    <w:p w:rsidR="0004539E" w:rsidRPr="0004539E" w:rsidRDefault="0004539E" w:rsidP="0004539E">
      <w:pPr>
        <w:pStyle w:val="a4"/>
        <w:spacing w:before="0" w:beforeAutospacing="0" w:after="0" w:afterAutospacing="0"/>
        <w:ind w:firstLine="426"/>
        <w:contextualSpacing/>
        <w:jc w:val="center"/>
        <w:rPr>
          <w:b/>
          <w:color w:val="000000"/>
          <w:sz w:val="28"/>
          <w:szCs w:val="28"/>
        </w:rPr>
      </w:pPr>
      <w:r w:rsidRPr="0004539E">
        <w:rPr>
          <w:b/>
          <w:color w:val="000000"/>
          <w:sz w:val="28"/>
          <w:szCs w:val="28"/>
        </w:rPr>
        <w:t xml:space="preserve">о котировочной комиссии по осуществлению закупок администрации   </w:t>
      </w:r>
    </w:p>
    <w:p w:rsidR="0004539E" w:rsidRPr="0004539E" w:rsidRDefault="0004539E" w:rsidP="0004539E">
      <w:pPr>
        <w:pStyle w:val="a4"/>
        <w:spacing w:before="0" w:beforeAutospacing="0" w:after="0" w:afterAutospacing="0"/>
        <w:ind w:firstLine="426"/>
        <w:contextualSpacing/>
        <w:jc w:val="center"/>
        <w:rPr>
          <w:b/>
          <w:color w:val="000000"/>
          <w:sz w:val="28"/>
          <w:szCs w:val="28"/>
        </w:rPr>
      </w:pPr>
      <w:r w:rsidRPr="0004539E">
        <w:rPr>
          <w:b/>
          <w:color w:val="000000"/>
          <w:sz w:val="28"/>
          <w:szCs w:val="28"/>
        </w:rPr>
        <w:t xml:space="preserve"> Малогрибановского  сельского поселения</w:t>
      </w:r>
    </w:p>
    <w:p w:rsidR="0004539E" w:rsidRPr="0004539E" w:rsidRDefault="0004539E" w:rsidP="0004539E">
      <w:pPr>
        <w:pStyle w:val="a4"/>
        <w:spacing w:before="0" w:beforeAutospacing="0" w:after="0" w:afterAutospacing="0"/>
        <w:ind w:firstLine="426"/>
        <w:contextualSpacing/>
        <w:jc w:val="center"/>
        <w:rPr>
          <w:b/>
          <w:color w:val="000000"/>
          <w:sz w:val="28"/>
          <w:szCs w:val="28"/>
        </w:rPr>
      </w:pPr>
    </w:p>
    <w:p w:rsidR="0004539E" w:rsidRPr="0004539E" w:rsidRDefault="0004539E" w:rsidP="0004539E">
      <w:pPr>
        <w:pStyle w:val="a4"/>
        <w:ind w:firstLine="426"/>
        <w:jc w:val="center"/>
        <w:rPr>
          <w:b/>
          <w:color w:val="000000"/>
          <w:sz w:val="28"/>
          <w:szCs w:val="28"/>
        </w:rPr>
      </w:pPr>
      <w:r w:rsidRPr="0004539E">
        <w:rPr>
          <w:b/>
          <w:color w:val="000000"/>
          <w:sz w:val="28"/>
          <w:szCs w:val="28"/>
        </w:rPr>
        <w:t>1. Общие положения</w:t>
      </w:r>
    </w:p>
    <w:p w:rsidR="0004539E" w:rsidRPr="0004539E" w:rsidRDefault="0004539E" w:rsidP="0004539E">
      <w:pPr>
        <w:pStyle w:val="a4"/>
        <w:ind w:firstLine="426"/>
        <w:jc w:val="both"/>
        <w:rPr>
          <w:color w:val="000000"/>
          <w:sz w:val="28"/>
          <w:szCs w:val="28"/>
        </w:rPr>
      </w:pPr>
      <w:r w:rsidRPr="0004539E">
        <w:rPr>
          <w:color w:val="000000"/>
          <w:sz w:val="28"/>
          <w:szCs w:val="28"/>
        </w:rPr>
        <w:t>Настоящее положение о котировочной комиссии по осуществлению закупок администрации  Малогрибановского  сельского поселения (далее – Положение) определяет понятие, цели создания, функции, порядок деятельности котировочной комиссии по осуществлению закупок администрации  Малогрибановского  сельского поселения (далее – администрация, заказчик) путем проведения запроса котировок в целях ликвидации последствий чрезвычайной ситуации природного и техногенного характера (далее – котировочная комиссия)</w:t>
      </w:r>
    </w:p>
    <w:p w:rsidR="0004539E" w:rsidRPr="0004539E" w:rsidRDefault="0004539E" w:rsidP="0004539E">
      <w:pPr>
        <w:tabs>
          <w:tab w:val="left" w:pos="3795"/>
        </w:tabs>
        <w:ind w:right="-185"/>
        <w:jc w:val="center"/>
        <w:rPr>
          <w:b/>
          <w:sz w:val="28"/>
          <w:szCs w:val="28"/>
        </w:rPr>
      </w:pPr>
      <w:r w:rsidRPr="0004539E">
        <w:rPr>
          <w:b/>
          <w:sz w:val="28"/>
          <w:szCs w:val="28"/>
        </w:rPr>
        <w:t>2. Правовое регулирование</w:t>
      </w:r>
    </w:p>
    <w:p w:rsidR="0004539E" w:rsidRPr="0004539E" w:rsidRDefault="0004539E" w:rsidP="0004539E">
      <w:pPr>
        <w:tabs>
          <w:tab w:val="left" w:pos="3795"/>
        </w:tabs>
        <w:ind w:right="-185" w:firstLine="426"/>
        <w:jc w:val="both"/>
        <w:rPr>
          <w:sz w:val="28"/>
          <w:szCs w:val="28"/>
        </w:rPr>
      </w:pPr>
      <w:proofErr w:type="gramStart"/>
      <w:r w:rsidRPr="0004539E">
        <w:rPr>
          <w:sz w:val="28"/>
          <w:szCs w:val="28"/>
        </w:rPr>
        <w:t>Котировочная комиссия в своей деятельности руководствуется Бюджетным кодексом Российской Федерации,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Федеральным законом от 26 июля 2006 года №135-ФЗ «О защите конкуренции» и иными действующими нормативными правовыми актами Российской Федерации и Воронежской области, настоящим Положением.</w:t>
      </w:r>
      <w:proofErr w:type="gramEnd"/>
    </w:p>
    <w:p w:rsidR="0004539E" w:rsidRPr="0004539E" w:rsidRDefault="0004539E" w:rsidP="0004539E">
      <w:pPr>
        <w:tabs>
          <w:tab w:val="left" w:pos="3795"/>
        </w:tabs>
        <w:ind w:right="-185" w:firstLine="426"/>
        <w:jc w:val="both"/>
        <w:rPr>
          <w:sz w:val="28"/>
          <w:szCs w:val="28"/>
        </w:rPr>
      </w:pPr>
    </w:p>
    <w:p w:rsidR="0004539E" w:rsidRPr="0004539E" w:rsidRDefault="0004539E" w:rsidP="0004539E">
      <w:pPr>
        <w:tabs>
          <w:tab w:val="left" w:pos="3795"/>
        </w:tabs>
        <w:ind w:right="-185" w:firstLine="426"/>
        <w:jc w:val="center"/>
        <w:rPr>
          <w:b/>
          <w:sz w:val="28"/>
          <w:szCs w:val="28"/>
        </w:rPr>
      </w:pPr>
      <w:r w:rsidRPr="0004539E">
        <w:rPr>
          <w:b/>
          <w:sz w:val="28"/>
          <w:szCs w:val="28"/>
        </w:rPr>
        <w:t>3. Порядок формирования котировочной комиссии</w:t>
      </w:r>
    </w:p>
    <w:p w:rsidR="0004539E" w:rsidRPr="0004539E" w:rsidRDefault="0004539E" w:rsidP="0004539E">
      <w:pPr>
        <w:tabs>
          <w:tab w:val="left" w:pos="3795"/>
        </w:tabs>
        <w:ind w:right="-185" w:firstLine="426"/>
        <w:jc w:val="both"/>
        <w:rPr>
          <w:sz w:val="28"/>
          <w:szCs w:val="28"/>
        </w:rPr>
      </w:pPr>
      <w:r w:rsidRPr="0004539E">
        <w:rPr>
          <w:sz w:val="28"/>
          <w:szCs w:val="28"/>
        </w:rPr>
        <w:t>3.1. Котировочная комиссия является коллегиальным органом, действующим на постоянной основе.</w:t>
      </w:r>
    </w:p>
    <w:p w:rsidR="0004539E" w:rsidRPr="0004539E" w:rsidRDefault="0004539E" w:rsidP="0004539E">
      <w:pPr>
        <w:tabs>
          <w:tab w:val="left" w:pos="3795"/>
        </w:tabs>
        <w:ind w:right="-185" w:firstLine="426"/>
        <w:jc w:val="both"/>
        <w:rPr>
          <w:sz w:val="28"/>
          <w:szCs w:val="28"/>
        </w:rPr>
      </w:pPr>
      <w:r w:rsidRPr="0004539E">
        <w:rPr>
          <w:sz w:val="28"/>
          <w:szCs w:val="28"/>
        </w:rPr>
        <w:t>3.2. Число членов котировочной комиссии должно быть не менее чем три человека.</w:t>
      </w:r>
    </w:p>
    <w:p w:rsidR="0004539E" w:rsidRPr="0004539E" w:rsidRDefault="0004539E" w:rsidP="0004539E">
      <w:pPr>
        <w:tabs>
          <w:tab w:val="left" w:pos="3795"/>
        </w:tabs>
        <w:ind w:right="-185" w:firstLine="426"/>
        <w:jc w:val="both"/>
        <w:rPr>
          <w:sz w:val="28"/>
          <w:szCs w:val="28"/>
        </w:rPr>
      </w:pPr>
      <w:r w:rsidRPr="0004539E">
        <w:rPr>
          <w:sz w:val="28"/>
          <w:szCs w:val="28"/>
        </w:rPr>
        <w:t>3.3. Котировочная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4539E" w:rsidRPr="0004539E" w:rsidRDefault="0004539E" w:rsidP="0004539E">
      <w:pPr>
        <w:tabs>
          <w:tab w:val="left" w:pos="3795"/>
        </w:tabs>
        <w:ind w:right="-185" w:firstLine="426"/>
        <w:jc w:val="both"/>
        <w:rPr>
          <w:sz w:val="28"/>
          <w:szCs w:val="28"/>
        </w:rPr>
      </w:pPr>
      <w:r w:rsidRPr="0004539E">
        <w:rPr>
          <w:sz w:val="28"/>
          <w:szCs w:val="28"/>
        </w:rPr>
        <w:t xml:space="preserve">3.4. </w:t>
      </w:r>
      <w:proofErr w:type="gramStart"/>
      <w:r w:rsidRPr="0004539E">
        <w:rPr>
          <w:sz w:val="28"/>
          <w:szCs w:val="28"/>
        </w:rPr>
        <w:t xml:space="preserve">Членами комиссии не могут быть лица, лично заинтересованные в результатах определения поставщиков (подрядчиков, исполнителей), в том </w:t>
      </w:r>
      <w:r w:rsidRPr="0004539E">
        <w:rPr>
          <w:sz w:val="28"/>
          <w:szCs w:val="28"/>
        </w:rPr>
        <w:lastRenderedPageBreak/>
        <w:t>числе физические лица, подавшие заявки на участие в таком определении или состоявшие в штате организации,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w:t>
      </w:r>
      <w:proofErr w:type="gramEnd"/>
      <w:r w:rsidRPr="0004539E">
        <w:rPr>
          <w:sz w:val="28"/>
          <w:szCs w:val="28"/>
        </w:rPr>
        <w:t xml:space="preserve"> </w:t>
      </w:r>
      <w:proofErr w:type="gramStart"/>
      <w:r w:rsidRPr="0004539E">
        <w:rPr>
          <w:sz w:val="28"/>
          <w:szCs w:val="28"/>
        </w:rPr>
        <w:t>участников закупки), либо физические лица, состоявшие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участником закупки, а также непосредственно осуществляющие контроль в сфере закупок должностные лица контрольного органа</w:t>
      </w:r>
      <w:proofErr w:type="gramEnd"/>
      <w:r w:rsidRPr="0004539E">
        <w:rPr>
          <w:sz w:val="28"/>
          <w:szCs w:val="28"/>
        </w:rPr>
        <w:t xml:space="preserve"> в сфере закупок.</w:t>
      </w:r>
    </w:p>
    <w:p w:rsidR="0004539E" w:rsidRPr="0004539E" w:rsidRDefault="0004539E" w:rsidP="0004539E">
      <w:pPr>
        <w:tabs>
          <w:tab w:val="left" w:pos="3795"/>
        </w:tabs>
        <w:ind w:right="-185" w:firstLine="426"/>
        <w:jc w:val="both"/>
        <w:rPr>
          <w:sz w:val="28"/>
          <w:szCs w:val="28"/>
        </w:rPr>
      </w:pPr>
      <w:proofErr w:type="gramStart"/>
      <w:r w:rsidRPr="0004539E">
        <w:rPr>
          <w:sz w:val="28"/>
          <w:szCs w:val="28"/>
        </w:rPr>
        <w:t>В случае выявления в составе комиссии казанных лиц заказчик, принявший решение о создании комиссии, обязан незамедлительно изменить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04539E" w:rsidRPr="0004539E" w:rsidRDefault="0004539E" w:rsidP="0004539E">
      <w:pPr>
        <w:tabs>
          <w:tab w:val="left" w:pos="3795"/>
        </w:tabs>
        <w:ind w:right="-185" w:firstLine="426"/>
        <w:jc w:val="both"/>
        <w:rPr>
          <w:sz w:val="28"/>
          <w:szCs w:val="28"/>
        </w:rPr>
      </w:pPr>
      <w:r w:rsidRPr="0004539E">
        <w:rPr>
          <w:sz w:val="28"/>
          <w:szCs w:val="28"/>
        </w:rPr>
        <w:t>3.5. Замена члена комиссии допускается только по решению заказчика, принявшего решение о создании комиссии.</w:t>
      </w:r>
    </w:p>
    <w:p w:rsidR="0004539E" w:rsidRPr="0004539E" w:rsidRDefault="0004539E" w:rsidP="0004539E">
      <w:pPr>
        <w:tabs>
          <w:tab w:val="left" w:pos="3795"/>
        </w:tabs>
        <w:ind w:right="-185" w:firstLine="426"/>
        <w:jc w:val="both"/>
        <w:rPr>
          <w:sz w:val="28"/>
          <w:szCs w:val="28"/>
        </w:rPr>
      </w:pPr>
      <w:r w:rsidRPr="0004539E">
        <w:rPr>
          <w:sz w:val="28"/>
          <w:szCs w:val="28"/>
        </w:rPr>
        <w:t>3.6.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4539E" w:rsidRPr="0004539E" w:rsidRDefault="0004539E" w:rsidP="0004539E">
      <w:pPr>
        <w:tabs>
          <w:tab w:val="left" w:pos="3795"/>
        </w:tabs>
        <w:ind w:right="-185" w:firstLine="426"/>
        <w:jc w:val="both"/>
        <w:rPr>
          <w:sz w:val="28"/>
          <w:szCs w:val="28"/>
        </w:rPr>
      </w:pPr>
      <w:r w:rsidRPr="0004539E">
        <w:rPr>
          <w:sz w:val="28"/>
          <w:szCs w:val="28"/>
        </w:rPr>
        <w:t xml:space="preserve">3.7. В </w:t>
      </w:r>
      <w:proofErr w:type="gramStart"/>
      <w:r w:rsidRPr="0004539E">
        <w:rPr>
          <w:sz w:val="28"/>
          <w:szCs w:val="28"/>
        </w:rPr>
        <w:t>случае</w:t>
      </w:r>
      <w:proofErr w:type="gramEnd"/>
      <w:r w:rsidRPr="0004539E">
        <w:rPr>
          <w:sz w:val="28"/>
          <w:szCs w:val="28"/>
        </w:rPr>
        <w:t xml:space="preserve"> отсутствия председателя комиссии его функции выполняет заместитель председателя комиссии.</w:t>
      </w:r>
    </w:p>
    <w:p w:rsidR="0004539E" w:rsidRPr="0004539E" w:rsidRDefault="0004539E" w:rsidP="0004539E">
      <w:pPr>
        <w:tabs>
          <w:tab w:val="left" w:pos="3795"/>
        </w:tabs>
        <w:ind w:right="-185" w:firstLine="426"/>
        <w:jc w:val="both"/>
        <w:rPr>
          <w:sz w:val="28"/>
          <w:szCs w:val="28"/>
        </w:rPr>
      </w:pPr>
    </w:p>
    <w:p w:rsidR="0004539E" w:rsidRPr="0004539E" w:rsidRDefault="0004539E" w:rsidP="0004539E">
      <w:pPr>
        <w:numPr>
          <w:ilvl w:val="0"/>
          <w:numId w:val="2"/>
        </w:numPr>
        <w:tabs>
          <w:tab w:val="left" w:pos="0"/>
        </w:tabs>
        <w:ind w:right="-185"/>
        <w:jc w:val="center"/>
        <w:rPr>
          <w:b/>
          <w:sz w:val="28"/>
          <w:szCs w:val="28"/>
        </w:rPr>
      </w:pPr>
      <w:r w:rsidRPr="0004539E">
        <w:rPr>
          <w:b/>
          <w:sz w:val="28"/>
          <w:szCs w:val="28"/>
        </w:rPr>
        <w:t>Функции котировочной комиссии</w:t>
      </w:r>
    </w:p>
    <w:p w:rsidR="0004539E" w:rsidRPr="0004539E" w:rsidRDefault="0004539E" w:rsidP="0004539E">
      <w:pPr>
        <w:numPr>
          <w:ilvl w:val="1"/>
          <w:numId w:val="2"/>
        </w:numPr>
        <w:tabs>
          <w:tab w:val="left" w:pos="0"/>
        </w:tabs>
        <w:ind w:left="0" w:right="-185" w:firstLine="426"/>
        <w:jc w:val="both"/>
        <w:rPr>
          <w:sz w:val="28"/>
          <w:szCs w:val="28"/>
        </w:rPr>
      </w:pPr>
      <w:proofErr w:type="gramStart"/>
      <w:r w:rsidRPr="0004539E">
        <w:rPr>
          <w:sz w:val="28"/>
          <w:szCs w:val="28"/>
        </w:rPr>
        <w:t>Котировочная</w:t>
      </w:r>
      <w:proofErr w:type="gramEnd"/>
      <w:r w:rsidRPr="0004539E">
        <w:rPr>
          <w:sz w:val="28"/>
          <w:szCs w:val="28"/>
        </w:rPr>
        <w:t xml:space="preserve"> комиссии осуществляет следующие функции:</w:t>
      </w:r>
    </w:p>
    <w:p w:rsidR="0004539E" w:rsidRPr="0004539E" w:rsidRDefault="0004539E" w:rsidP="0004539E">
      <w:pPr>
        <w:tabs>
          <w:tab w:val="left" w:pos="0"/>
        </w:tabs>
        <w:ind w:right="-185" w:firstLine="567"/>
        <w:jc w:val="both"/>
        <w:rPr>
          <w:sz w:val="28"/>
          <w:szCs w:val="28"/>
        </w:rPr>
      </w:pPr>
      <w:r w:rsidRPr="0004539E">
        <w:rPr>
          <w:sz w:val="28"/>
          <w:szCs w:val="28"/>
        </w:rPr>
        <w:t>- предварительный отбор участников закупки, квалификация которых соответствует предъявленным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w:t>
      </w:r>
    </w:p>
    <w:p w:rsidR="0004539E" w:rsidRPr="0004539E" w:rsidRDefault="0004539E" w:rsidP="0004539E">
      <w:pPr>
        <w:tabs>
          <w:tab w:val="left" w:pos="0"/>
        </w:tabs>
        <w:ind w:right="-185" w:firstLine="567"/>
        <w:jc w:val="both"/>
        <w:rPr>
          <w:sz w:val="28"/>
          <w:szCs w:val="28"/>
        </w:rPr>
      </w:pPr>
      <w:r w:rsidRPr="0004539E">
        <w:rPr>
          <w:sz w:val="28"/>
          <w:szCs w:val="28"/>
        </w:rPr>
        <w:t>- проверка соответствия участников закупки требованиям, установленным в соответствии с положениями статьи 31 Закона;</w:t>
      </w:r>
    </w:p>
    <w:p w:rsidR="0004539E" w:rsidRPr="0004539E" w:rsidRDefault="0004539E" w:rsidP="0004539E">
      <w:pPr>
        <w:tabs>
          <w:tab w:val="left" w:pos="0"/>
        </w:tabs>
        <w:ind w:right="-185" w:firstLine="567"/>
        <w:jc w:val="both"/>
        <w:rPr>
          <w:sz w:val="28"/>
          <w:szCs w:val="28"/>
        </w:rPr>
      </w:pPr>
      <w:r w:rsidRPr="0004539E">
        <w:rPr>
          <w:sz w:val="28"/>
          <w:szCs w:val="28"/>
        </w:rPr>
        <w:t>- ведение протокола рассмотрения заявок на участие в предварительном отборе;</w:t>
      </w:r>
    </w:p>
    <w:p w:rsidR="0004539E" w:rsidRPr="0004539E" w:rsidRDefault="0004539E" w:rsidP="0004539E">
      <w:pPr>
        <w:tabs>
          <w:tab w:val="left" w:pos="0"/>
        </w:tabs>
        <w:ind w:right="-185" w:firstLine="567"/>
        <w:jc w:val="both"/>
        <w:rPr>
          <w:sz w:val="28"/>
          <w:szCs w:val="28"/>
        </w:rPr>
      </w:pPr>
      <w:r w:rsidRPr="0004539E">
        <w:rPr>
          <w:sz w:val="28"/>
          <w:szCs w:val="28"/>
        </w:rPr>
        <w:t>- формирование перечня поставщиков, подрядчиков, исполнителей в целях последующего осуществления закупок у них товаров, работ, услуг путем проведения запроса котировок;</w:t>
      </w:r>
    </w:p>
    <w:p w:rsidR="0004539E" w:rsidRPr="0004539E" w:rsidRDefault="0004539E" w:rsidP="0004539E">
      <w:pPr>
        <w:tabs>
          <w:tab w:val="left" w:pos="0"/>
        </w:tabs>
        <w:ind w:right="-185" w:firstLine="567"/>
        <w:jc w:val="both"/>
        <w:rPr>
          <w:sz w:val="28"/>
          <w:szCs w:val="28"/>
        </w:rPr>
      </w:pPr>
      <w:r w:rsidRPr="0004539E">
        <w:rPr>
          <w:sz w:val="28"/>
          <w:szCs w:val="28"/>
        </w:rPr>
        <w:t>- определение победителя в проведении запроса котировок;</w:t>
      </w:r>
    </w:p>
    <w:p w:rsidR="0004539E" w:rsidRPr="0004539E" w:rsidRDefault="0004539E" w:rsidP="0004539E">
      <w:pPr>
        <w:tabs>
          <w:tab w:val="left" w:pos="0"/>
        </w:tabs>
        <w:ind w:right="-185" w:firstLine="567"/>
        <w:jc w:val="both"/>
        <w:rPr>
          <w:sz w:val="28"/>
          <w:szCs w:val="28"/>
        </w:rPr>
      </w:pPr>
      <w:r w:rsidRPr="0004539E">
        <w:rPr>
          <w:sz w:val="28"/>
          <w:szCs w:val="28"/>
        </w:rPr>
        <w:lastRenderedPageBreak/>
        <w:t>Ведение протокола рассмотрения и оценки заявок на участие в запросе котировок.</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Члены котировочной комиссии обязаны:</w:t>
      </w:r>
    </w:p>
    <w:p w:rsidR="0004539E" w:rsidRPr="0004539E" w:rsidRDefault="0004539E" w:rsidP="0004539E">
      <w:pPr>
        <w:tabs>
          <w:tab w:val="left" w:pos="0"/>
        </w:tabs>
        <w:ind w:right="-185" w:firstLine="567"/>
        <w:jc w:val="both"/>
        <w:rPr>
          <w:sz w:val="28"/>
          <w:szCs w:val="28"/>
        </w:rPr>
      </w:pPr>
      <w:r w:rsidRPr="0004539E">
        <w:rPr>
          <w:sz w:val="28"/>
          <w:szCs w:val="28"/>
        </w:rPr>
        <w:t>- знать и руководствоваться  в своей деятельности требованиями законодательства Российской Федерации и настоящим Положением;</w:t>
      </w:r>
    </w:p>
    <w:p w:rsidR="0004539E" w:rsidRPr="0004539E" w:rsidRDefault="0004539E" w:rsidP="0004539E">
      <w:pPr>
        <w:tabs>
          <w:tab w:val="left" w:pos="0"/>
        </w:tabs>
        <w:ind w:right="-185" w:firstLine="567"/>
        <w:jc w:val="both"/>
        <w:rPr>
          <w:sz w:val="28"/>
          <w:szCs w:val="28"/>
        </w:rPr>
      </w:pPr>
      <w:r w:rsidRPr="0004539E">
        <w:rPr>
          <w:sz w:val="28"/>
          <w:szCs w:val="28"/>
        </w:rPr>
        <w:t>- лично присутствовать на заседании котировочной комиссии;</w:t>
      </w:r>
    </w:p>
    <w:p w:rsidR="0004539E" w:rsidRPr="0004539E" w:rsidRDefault="0004539E" w:rsidP="0004539E">
      <w:pPr>
        <w:tabs>
          <w:tab w:val="left" w:pos="0"/>
        </w:tabs>
        <w:ind w:right="-185" w:firstLine="567"/>
        <w:jc w:val="both"/>
        <w:rPr>
          <w:sz w:val="28"/>
          <w:szCs w:val="28"/>
        </w:rPr>
      </w:pPr>
      <w:r w:rsidRPr="0004539E">
        <w:rPr>
          <w:sz w:val="28"/>
          <w:szCs w:val="28"/>
        </w:rPr>
        <w:t>Соблюдать правила рассмотрения и оценки котировочных заявок;</w:t>
      </w:r>
    </w:p>
    <w:p w:rsidR="0004539E" w:rsidRPr="0004539E" w:rsidRDefault="0004539E" w:rsidP="0004539E">
      <w:pPr>
        <w:tabs>
          <w:tab w:val="left" w:pos="0"/>
        </w:tabs>
        <w:ind w:right="-185" w:firstLine="567"/>
        <w:jc w:val="both"/>
        <w:rPr>
          <w:sz w:val="28"/>
          <w:szCs w:val="28"/>
        </w:rPr>
      </w:pPr>
      <w:r w:rsidRPr="0004539E">
        <w:rPr>
          <w:sz w:val="28"/>
          <w:szCs w:val="28"/>
        </w:rPr>
        <w:t>Не допускать разглашения сведений, ставших им известными в ходе проведения запроса котировок, кроме случаев прямо предусмотренных законодательством Российской Федерации.</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Члены котировочной комиссии вправе:</w:t>
      </w:r>
    </w:p>
    <w:p w:rsidR="0004539E" w:rsidRPr="0004539E" w:rsidRDefault="0004539E" w:rsidP="0004539E">
      <w:pPr>
        <w:tabs>
          <w:tab w:val="left" w:pos="0"/>
        </w:tabs>
        <w:ind w:right="-185" w:firstLine="567"/>
        <w:jc w:val="both"/>
        <w:rPr>
          <w:sz w:val="28"/>
          <w:szCs w:val="28"/>
        </w:rPr>
      </w:pPr>
      <w:r w:rsidRPr="0004539E">
        <w:rPr>
          <w:sz w:val="28"/>
          <w:szCs w:val="28"/>
        </w:rPr>
        <w:t>- знакомиться со всеми представленными на рассмотрение документами и сведениями, составляющими котировочную заявку;</w:t>
      </w:r>
    </w:p>
    <w:p w:rsidR="0004539E" w:rsidRPr="0004539E" w:rsidRDefault="0004539E" w:rsidP="0004539E">
      <w:pPr>
        <w:tabs>
          <w:tab w:val="left" w:pos="0"/>
        </w:tabs>
        <w:ind w:right="-185" w:firstLine="567"/>
        <w:jc w:val="both"/>
        <w:rPr>
          <w:sz w:val="28"/>
          <w:szCs w:val="28"/>
        </w:rPr>
      </w:pPr>
      <w:r w:rsidRPr="0004539E">
        <w:rPr>
          <w:sz w:val="28"/>
          <w:szCs w:val="28"/>
        </w:rPr>
        <w:t>- выступать по вопросам повестки дня на заседаниях котировочной комиссии;</w:t>
      </w:r>
    </w:p>
    <w:p w:rsidR="0004539E" w:rsidRPr="0004539E" w:rsidRDefault="0004539E" w:rsidP="0004539E">
      <w:pPr>
        <w:tabs>
          <w:tab w:val="left" w:pos="0"/>
        </w:tabs>
        <w:ind w:right="-185" w:firstLine="567"/>
        <w:jc w:val="both"/>
        <w:rPr>
          <w:sz w:val="28"/>
          <w:szCs w:val="28"/>
        </w:rPr>
      </w:pPr>
      <w:r w:rsidRPr="0004539E">
        <w:rPr>
          <w:sz w:val="28"/>
          <w:szCs w:val="28"/>
        </w:rPr>
        <w:t>- проверять правильность содержания протокола рассмотрения и оценки котировочных заявок на участие в предварительном отборе.</w:t>
      </w:r>
    </w:p>
    <w:p w:rsidR="0004539E" w:rsidRPr="0004539E" w:rsidRDefault="0004539E" w:rsidP="0004539E">
      <w:pPr>
        <w:tabs>
          <w:tab w:val="left" w:pos="0"/>
        </w:tabs>
        <w:ind w:right="-185" w:firstLine="567"/>
        <w:jc w:val="both"/>
        <w:rPr>
          <w:sz w:val="28"/>
          <w:szCs w:val="28"/>
        </w:rPr>
      </w:pPr>
    </w:p>
    <w:p w:rsidR="0004539E" w:rsidRPr="0004539E" w:rsidRDefault="0004539E" w:rsidP="0004539E">
      <w:pPr>
        <w:numPr>
          <w:ilvl w:val="0"/>
          <w:numId w:val="2"/>
        </w:numPr>
        <w:tabs>
          <w:tab w:val="left" w:pos="0"/>
        </w:tabs>
        <w:ind w:right="-185"/>
        <w:jc w:val="center"/>
        <w:rPr>
          <w:b/>
          <w:sz w:val="28"/>
          <w:szCs w:val="28"/>
        </w:rPr>
      </w:pPr>
      <w:r w:rsidRPr="0004539E">
        <w:rPr>
          <w:b/>
          <w:sz w:val="28"/>
          <w:szCs w:val="28"/>
        </w:rPr>
        <w:t>Особенности работы котировочной комиссии при проведении предварительного отбора в целях ликвидации последствий чрезвычайных ситуаций природного или техногенного характера</w:t>
      </w:r>
    </w:p>
    <w:p w:rsidR="0004539E" w:rsidRPr="0004539E" w:rsidRDefault="0004539E" w:rsidP="0004539E">
      <w:pPr>
        <w:tabs>
          <w:tab w:val="left" w:pos="0"/>
        </w:tabs>
        <w:ind w:right="-185" w:firstLine="426"/>
        <w:jc w:val="both"/>
        <w:rPr>
          <w:sz w:val="28"/>
          <w:szCs w:val="28"/>
        </w:rPr>
      </w:pPr>
      <w:proofErr w:type="gramStart"/>
      <w:r w:rsidRPr="0004539E">
        <w:rPr>
          <w:sz w:val="28"/>
          <w:szCs w:val="28"/>
        </w:rPr>
        <w:t>В целях ликвидации последствий чрезвычайных ситуаций природного или техногенного характера администрация проводит предварительный отбор участников закупки, квалификация которых соответствует предъявленным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w:t>
      </w:r>
      <w:proofErr w:type="gramEnd"/>
    </w:p>
    <w:p w:rsidR="0004539E" w:rsidRPr="0004539E" w:rsidRDefault="0004539E" w:rsidP="0004539E">
      <w:pPr>
        <w:tabs>
          <w:tab w:val="left" w:pos="0"/>
        </w:tabs>
        <w:ind w:right="-185" w:firstLine="426"/>
        <w:jc w:val="both"/>
        <w:rPr>
          <w:sz w:val="28"/>
          <w:szCs w:val="28"/>
        </w:rPr>
      </w:pPr>
      <w:r w:rsidRPr="0004539E">
        <w:rPr>
          <w:sz w:val="28"/>
          <w:szCs w:val="28"/>
        </w:rPr>
        <w:t>По результатам предварительного отбора составляется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Котировочной комиссией на основании рассмотрения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Решение об отказе во включении участника предварительного отбора в перечень поставщиков принимается, если:</w:t>
      </w:r>
    </w:p>
    <w:p w:rsidR="0004539E" w:rsidRPr="0004539E" w:rsidRDefault="0004539E" w:rsidP="0004539E">
      <w:pPr>
        <w:numPr>
          <w:ilvl w:val="0"/>
          <w:numId w:val="3"/>
        </w:numPr>
        <w:tabs>
          <w:tab w:val="left" w:pos="0"/>
        </w:tabs>
        <w:ind w:left="0" w:right="-185" w:firstLine="426"/>
        <w:jc w:val="both"/>
        <w:rPr>
          <w:sz w:val="28"/>
          <w:szCs w:val="28"/>
        </w:rPr>
      </w:pPr>
      <w:r w:rsidRPr="0004539E">
        <w:rPr>
          <w:sz w:val="28"/>
          <w:szCs w:val="28"/>
        </w:rPr>
        <w:t>участник предварительного отбора не соответствует требованиям, установленным извещением о проведении предварительного отбора;</w:t>
      </w:r>
    </w:p>
    <w:p w:rsidR="0004539E" w:rsidRPr="0004539E" w:rsidRDefault="0004539E" w:rsidP="0004539E">
      <w:pPr>
        <w:numPr>
          <w:ilvl w:val="0"/>
          <w:numId w:val="3"/>
        </w:numPr>
        <w:tabs>
          <w:tab w:val="left" w:pos="0"/>
        </w:tabs>
        <w:ind w:left="0" w:right="-185" w:firstLine="426"/>
        <w:jc w:val="both"/>
        <w:rPr>
          <w:sz w:val="28"/>
          <w:szCs w:val="28"/>
        </w:rPr>
      </w:pPr>
      <w:r w:rsidRPr="0004539E">
        <w:rPr>
          <w:sz w:val="28"/>
          <w:szCs w:val="28"/>
        </w:rPr>
        <w:t xml:space="preserve">документы для предварительного отбора представлены не полном </w:t>
      </w:r>
      <w:proofErr w:type="gramStart"/>
      <w:r w:rsidRPr="0004539E">
        <w:rPr>
          <w:sz w:val="28"/>
          <w:szCs w:val="28"/>
        </w:rPr>
        <w:t>объеме</w:t>
      </w:r>
      <w:proofErr w:type="gramEnd"/>
      <w:r w:rsidRPr="0004539E">
        <w:rPr>
          <w:sz w:val="28"/>
          <w:szCs w:val="28"/>
        </w:rPr>
        <w:t xml:space="preserve"> или представлена недостоверная информация;</w:t>
      </w:r>
    </w:p>
    <w:p w:rsidR="0004539E" w:rsidRPr="0004539E" w:rsidRDefault="0004539E" w:rsidP="0004539E">
      <w:pPr>
        <w:numPr>
          <w:ilvl w:val="0"/>
          <w:numId w:val="3"/>
        </w:numPr>
        <w:tabs>
          <w:tab w:val="left" w:pos="0"/>
        </w:tabs>
        <w:ind w:left="0" w:right="-185" w:firstLine="426"/>
        <w:jc w:val="both"/>
        <w:rPr>
          <w:sz w:val="28"/>
          <w:szCs w:val="28"/>
        </w:rPr>
      </w:pPr>
      <w:r w:rsidRPr="0004539E">
        <w:rPr>
          <w:sz w:val="28"/>
          <w:szCs w:val="28"/>
        </w:rPr>
        <w:t>заявка на участие в предварительном отборе не соответствует требованиям, установленным извещением о проведении предварительного отбора;</w:t>
      </w:r>
    </w:p>
    <w:p w:rsidR="0004539E" w:rsidRPr="0004539E" w:rsidRDefault="0004539E" w:rsidP="0004539E">
      <w:pPr>
        <w:numPr>
          <w:ilvl w:val="0"/>
          <w:numId w:val="3"/>
        </w:numPr>
        <w:tabs>
          <w:tab w:val="left" w:pos="0"/>
        </w:tabs>
        <w:ind w:left="0" w:right="-185" w:firstLine="426"/>
        <w:jc w:val="both"/>
        <w:rPr>
          <w:sz w:val="28"/>
          <w:szCs w:val="28"/>
        </w:rPr>
      </w:pPr>
      <w:r w:rsidRPr="0004539E">
        <w:rPr>
          <w:sz w:val="28"/>
          <w:szCs w:val="28"/>
        </w:rPr>
        <w:lastRenderedPageBreak/>
        <w:t>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одного рабочего, следующего за датой подписания указанного протокола, направляет уведомление о принятых решениях участникам предварительного отбора, подавшим заявки на участие в нем.</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Законом.</w:t>
      </w:r>
    </w:p>
    <w:p w:rsidR="0004539E" w:rsidRPr="0004539E" w:rsidRDefault="0004539E" w:rsidP="0004539E">
      <w:pPr>
        <w:tabs>
          <w:tab w:val="left" w:pos="0"/>
        </w:tabs>
        <w:ind w:left="426" w:right="-185"/>
        <w:jc w:val="both"/>
        <w:rPr>
          <w:sz w:val="28"/>
          <w:szCs w:val="28"/>
        </w:rPr>
      </w:pPr>
    </w:p>
    <w:p w:rsidR="0004539E" w:rsidRPr="0004539E" w:rsidRDefault="0004539E" w:rsidP="0004539E">
      <w:pPr>
        <w:numPr>
          <w:ilvl w:val="0"/>
          <w:numId w:val="2"/>
        </w:numPr>
        <w:tabs>
          <w:tab w:val="left" w:pos="0"/>
        </w:tabs>
        <w:ind w:right="-185"/>
        <w:jc w:val="center"/>
        <w:rPr>
          <w:b/>
          <w:sz w:val="28"/>
          <w:szCs w:val="28"/>
        </w:rPr>
      </w:pPr>
      <w:r w:rsidRPr="0004539E">
        <w:rPr>
          <w:b/>
          <w:sz w:val="28"/>
          <w:szCs w:val="28"/>
        </w:rPr>
        <w:t>Особенности работы котировочной комиссии при осуществлении закупок путем проведения запроса котировок в целях ликвидации последствий чрезвычайных ситуаций природного или техногенного характера</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 xml:space="preserve">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осуществляется в один день. </w:t>
      </w:r>
      <w:proofErr w:type="gramStart"/>
      <w:r w:rsidRPr="0004539E">
        <w:rPr>
          <w:sz w:val="28"/>
          <w:szCs w:val="28"/>
        </w:rPr>
        <w:t>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w:t>
      </w:r>
      <w:proofErr w:type="gramEnd"/>
      <w:r w:rsidRPr="0004539E">
        <w:rPr>
          <w:sz w:val="28"/>
          <w:szCs w:val="28"/>
        </w:rPr>
        <w:t xml:space="preserve"> </w:t>
      </w:r>
      <w:proofErr w:type="gramStart"/>
      <w:r w:rsidRPr="0004539E">
        <w:rPr>
          <w:sz w:val="28"/>
          <w:szCs w:val="28"/>
        </w:rPr>
        <w:t>вскрытии</w:t>
      </w:r>
      <w:proofErr w:type="gramEnd"/>
      <w:r w:rsidRPr="0004539E">
        <w:rPr>
          <w:sz w:val="28"/>
          <w:szCs w:val="28"/>
        </w:rPr>
        <w:t xml:space="preserve"> конвертов с такими заявками.</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 xml:space="preserve">В </w:t>
      </w:r>
      <w:proofErr w:type="gramStart"/>
      <w:r w:rsidRPr="0004539E">
        <w:rPr>
          <w:sz w:val="28"/>
          <w:szCs w:val="28"/>
        </w:rPr>
        <w:t>результате</w:t>
      </w:r>
      <w:proofErr w:type="gramEnd"/>
      <w:r w:rsidRPr="0004539E">
        <w:rPr>
          <w:sz w:val="28"/>
          <w:szCs w:val="28"/>
        </w:rPr>
        <w:t xml:space="preserve">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w:t>
      </w:r>
      <w:r w:rsidRPr="0004539E">
        <w:rPr>
          <w:sz w:val="28"/>
          <w:szCs w:val="28"/>
        </w:rPr>
        <w:lastRenderedPageBreak/>
        <w:t xml:space="preserve">запросе котировок. </w:t>
      </w:r>
      <w:proofErr w:type="gramStart"/>
      <w:r w:rsidRPr="0004539E">
        <w:rPr>
          <w:sz w:val="28"/>
          <w:szCs w:val="28"/>
        </w:rPr>
        <w:t>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Закона.</w:t>
      </w:r>
      <w:proofErr w:type="gramEnd"/>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 xml:space="preserve">По результатам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предложений в таких заявках цены контракта. При этом порядковые номера начинаются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sidRPr="0004539E">
        <w:rPr>
          <w:sz w:val="28"/>
          <w:szCs w:val="28"/>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04539E">
        <w:rPr>
          <w:sz w:val="28"/>
          <w:szCs w:val="28"/>
        </w:rPr>
        <w:t>. Если предложение о цене контракта, содержащееся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 xml:space="preserve">Результаты рассмотрения и оценки заявок на участие в запросе котировок оформляется протоколом, в котором содержатся информация о заказчике, о существенных условиях контракта, </w:t>
      </w:r>
      <w:proofErr w:type="gramStart"/>
      <w:r w:rsidRPr="0004539E">
        <w:rPr>
          <w:sz w:val="28"/>
          <w:szCs w:val="28"/>
        </w:rPr>
        <w:t>о</w:t>
      </w:r>
      <w:proofErr w:type="gramEnd"/>
      <w:r w:rsidRPr="0004539E">
        <w:rPr>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отклонения (в том числе с указанием положений Закона и положений извещения о проведении запроса котировок, которым не соответствуют </w:t>
      </w:r>
      <w:proofErr w:type="gramStart"/>
      <w:r w:rsidRPr="0004539E">
        <w:rPr>
          <w:sz w:val="28"/>
          <w:szCs w:val="28"/>
        </w:rPr>
        <w:t>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w:t>
      </w:r>
      <w:proofErr w:type="gramEnd"/>
      <w:r w:rsidRPr="0004539E">
        <w:rPr>
          <w:sz w:val="28"/>
          <w:szCs w:val="28"/>
        </w:rPr>
        <w:t xml:space="preserve">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04539E">
        <w:rPr>
          <w:sz w:val="28"/>
          <w:szCs w:val="28"/>
        </w:rPr>
        <w:t>предложение</w:t>
      </w:r>
      <w:proofErr w:type="gramEnd"/>
      <w:r w:rsidRPr="0004539E">
        <w:rPr>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 </w:t>
      </w:r>
      <w:proofErr w:type="gramStart"/>
      <w:r w:rsidRPr="0004539E">
        <w:rPr>
          <w:sz w:val="28"/>
          <w:szCs w:val="28"/>
        </w:rPr>
        <w:t xml:space="preserve">Указанный протокол в день рассмотрения и оценки заявок на участие в запросе котировок подписывается членами котировочной комиссии (составляется в двух экземплярах, один из которых остается у заказчика, другой в течение двух рабочих дней с даты подписания передается победителю запроса котировок с приложением проекта контракта, который составляется путем включения в него условий исполнения контракта, </w:t>
      </w:r>
      <w:r w:rsidRPr="0004539E">
        <w:rPr>
          <w:sz w:val="28"/>
          <w:szCs w:val="28"/>
        </w:rPr>
        <w:lastRenderedPageBreak/>
        <w:t>предусмотренных извещением о проведении запроса котировок, и</w:t>
      </w:r>
      <w:proofErr w:type="gramEnd"/>
      <w:r w:rsidRPr="0004539E">
        <w:rPr>
          <w:sz w:val="28"/>
          <w:szCs w:val="28"/>
        </w:rPr>
        <w:t xml:space="preserve"> цены, предложенной победителем запроса котировок в заявке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4539E" w:rsidRPr="0004539E" w:rsidRDefault="0004539E" w:rsidP="0004539E">
      <w:pPr>
        <w:tabs>
          <w:tab w:val="left" w:pos="0"/>
        </w:tabs>
        <w:ind w:left="426" w:right="-185"/>
        <w:jc w:val="both"/>
        <w:rPr>
          <w:sz w:val="28"/>
          <w:szCs w:val="28"/>
        </w:rPr>
      </w:pPr>
    </w:p>
    <w:p w:rsidR="0004539E" w:rsidRPr="0004539E" w:rsidRDefault="0004539E" w:rsidP="0004539E">
      <w:pPr>
        <w:numPr>
          <w:ilvl w:val="0"/>
          <w:numId w:val="2"/>
        </w:numPr>
        <w:tabs>
          <w:tab w:val="left" w:pos="0"/>
        </w:tabs>
        <w:ind w:right="-185"/>
        <w:jc w:val="center"/>
        <w:rPr>
          <w:b/>
          <w:sz w:val="28"/>
          <w:szCs w:val="28"/>
        </w:rPr>
      </w:pPr>
      <w:r w:rsidRPr="0004539E">
        <w:rPr>
          <w:b/>
          <w:sz w:val="28"/>
          <w:szCs w:val="28"/>
        </w:rPr>
        <w:t>Ответственность членов котировочной комиссии</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Члены котировочной комиссии, виновные в нарушении законодательства Российской Федерации, несут ответственность в пределах осуществляемых ими полномочий.</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Решение комиссии, принятое в нарушение требований Закона, может быть обжаловано любым участником закупки в установленном Законом порядке и признано недействительным по решению контрольного органа в сфере закупок.</w:t>
      </w:r>
    </w:p>
    <w:p w:rsidR="0004539E" w:rsidRPr="0004539E" w:rsidRDefault="0004539E" w:rsidP="0004539E">
      <w:pPr>
        <w:numPr>
          <w:ilvl w:val="1"/>
          <w:numId w:val="2"/>
        </w:numPr>
        <w:tabs>
          <w:tab w:val="left" w:pos="0"/>
        </w:tabs>
        <w:ind w:left="0" w:right="-185" w:firstLine="426"/>
        <w:jc w:val="both"/>
        <w:rPr>
          <w:sz w:val="28"/>
          <w:szCs w:val="28"/>
        </w:rPr>
      </w:pPr>
      <w:r w:rsidRPr="0004539E">
        <w:rPr>
          <w:sz w:val="28"/>
          <w:szCs w:val="28"/>
        </w:rPr>
        <w:t>Запрещается совершение заказчиками, их должностными лицами, комиссиями по осуществлению закупок, членами таких комиссий, участниками закупок действий, которые противоречат требованиям Закона, в том числе приводят к ограничению конкуренции, в частности к необоснованному ограничению числа участников закупок.</w:t>
      </w:r>
    </w:p>
    <w:p w:rsidR="0004539E" w:rsidRPr="0004539E" w:rsidRDefault="0004539E" w:rsidP="0004539E">
      <w:pPr>
        <w:numPr>
          <w:ilvl w:val="1"/>
          <w:numId w:val="2"/>
        </w:numPr>
        <w:tabs>
          <w:tab w:val="left" w:pos="0"/>
        </w:tabs>
        <w:ind w:left="0" w:right="-185" w:firstLine="426"/>
        <w:jc w:val="both"/>
        <w:rPr>
          <w:sz w:val="28"/>
          <w:szCs w:val="28"/>
        </w:rPr>
      </w:pPr>
      <w:proofErr w:type="gramStart"/>
      <w:r w:rsidRPr="0004539E">
        <w:rPr>
          <w:sz w:val="28"/>
          <w:szCs w:val="28"/>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04539E">
        <w:rPr>
          <w:sz w:val="28"/>
          <w:szCs w:val="28"/>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4539E" w:rsidRPr="0004539E" w:rsidRDefault="0004539E" w:rsidP="0004539E">
      <w:pPr>
        <w:tabs>
          <w:tab w:val="left" w:pos="0"/>
        </w:tabs>
        <w:ind w:left="426" w:right="-185"/>
        <w:jc w:val="both"/>
        <w:rPr>
          <w:sz w:val="28"/>
          <w:szCs w:val="28"/>
        </w:rPr>
      </w:pPr>
    </w:p>
    <w:p w:rsidR="0004539E" w:rsidRPr="0004539E" w:rsidRDefault="0004539E" w:rsidP="0004539E">
      <w:pPr>
        <w:tabs>
          <w:tab w:val="left" w:pos="0"/>
        </w:tabs>
        <w:ind w:left="1069" w:right="-185"/>
        <w:rPr>
          <w:b/>
          <w:sz w:val="28"/>
          <w:szCs w:val="28"/>
        </w:rPr>
      </w:pPr>
    </w:p>
    <w:p w:rsidR="0004539E" w:rsidRPr="0004539E" w:rsidRDefault="0004539E" w:rsidP="0004539E">
      <w:pPr>
        <w:tabs>
          <w:tab w:val="left" w:pos="0"/>
        </w:tabs>
        <w:ind w:left="1069" w:right="-185"/>
        <w:jc w:val="both"/>
        <w:rPr>
          <w:b/>
          <w:sz w:val="28"/>
          <w:szCs w:val="28"/>
        </w:rPr>
      </w:pPr>
    </w:p>
    <w:p w:rsidR="0004539E" w:rsidRPr="0004539E" w:rsidRDefault="0004539E" w:rsidP="0004539E">
      <w:pPr>
        <w:rPr>
          <w:sz w:val="28"/>
          <w:szCs w:val="28"/>
        </w:rPr>
      </w:pPr>
    </w:p>
    <w:p w:rsidR="0004539E" w:rsidRPr="0004539E" w:rsidRDefault="0004539E">
      <w:pPr>
        <w:rPr>
          <w:sz w:val="28"/>
          <w:szCs w:val="28"/>
        </w:rPr>
      </w:pPr>
    </w:p>
    <w:sectPr w:rsidR="0004539E" w:rsidRPr="0004539E" w:rsidSect="00661A8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C5BD8"/>
    <w:multiLevelType w:val="hybridMultilevel"/>
    <w:tmpl w:val="01CC6D64"/>
    <w:lvl w:ilvl="0" w:tplc="F45870B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48F05073"/>
    <w:multiLevelType w:val="multilevel"/>
    <w:tmpl w:val="B868E670"/>
    <w:lvl w:ilvl="0">
      <w:start w:val="4"/>
      <w:numFmt w:val="decimal"/>
      <w:lvlText w:val="%1."/>
      <w:lvlJc w:val="left"/>
      <w:pPr>
        <w:ind w:left="1069" w:hanging="360"/>
      </w:pPr>
    </w:lvl>
    <w:lvl w:ilvl="1">
      <w:start w:val="1"/>
      <w:numFmt w:val="decimal"/>
      <w:isLgl/>
      <w:lvlText w:val="%1.%2."/>
      <w:lvlJc w:val="left"/>
      <w:pPr>
        <w:ind w:left="1069" w:hanging="360"/>
      </w:pPr>
      <w:rPr>
        <w:b w:val="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4CD53FC0"/>
    <w:multiLevelType w:val="hybridMultilevel"/>
    <w:tmpl w:val="758C08CE"/>
    <w:lvl w:ilvl="0" w:tplc="ABAEB9D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A89"/>
    <w:rsid w:val="00012EE7"/>
    <w:rsid w:val="0004539E"/>
    <w:rsid w:val="00064B8B"/>
    <w:rsid w:val="00114006"/>
    <w:rsid w:val="003C219B"/>
    <w:rsid w:val="003E1850"/>
    <w:rsid w:val="004323D3"/>
    <w:rsid w:val="005772A6"/>
    <w:rsid w:val="006016FC"/>
    <w:rsid w:val="00661A89"/>
    <w:rsid w:val="00B22F8B"/>
    <w:rsid w:val="00C47C93"/>
    <w:rsid w:val="00C73FC0"/>
    <w:rsid w:val="00E73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1A89"/>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A89"/>
    <w:rPr>
      <w:rFonts w:ascii="Times New Roman" w:eastAsia="Times New Roman" w:hAnsi="Times New Roman" w:cs="Times New Roman"/>
      <w:b/>
      <w:bCs/>
      <w:sz w:val="28"/>
      <w:szCs w:val="28"/>
      <w:lang w:eastAsia="ru-RU"/>
    </w:rPr>
  </w:style>
  <w:style w:type="paragraph" w:styleId="a3">
    <w:name w:val="List Paragraph"/>
    <w:basedOn w:val="a"/>
    <w:uiPriority w:val="34"/>
    <w:qFormat/>
    <w:rsid w:val="005772A6"/>
    <w:pPr>
      <w:ind w:left="720"/>
      <w:contextualSpacing/>
    </w:pPr>
  </w:style>
  <w:style w:type="paragraph" w:styleId="a4">
    <w:name w:val="Normal (Web)"/>
    <w:basedOn w:val="a"/>
    <w:semiHidden/>
    <w:unhideWhenUsed/>
    <w:rsid w:val="000453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0413041">
      <w:bodyDiv w:val="1"/>
      <w:marLeft w:val="0"/>
      <w:marRight w:val="0"/>
      <w:marTop w:val="0"/>
      <w:marBottom w:val="0"/>
      <w:divBdr>
        <w:top w:val="none" w:sz="0" w:space="0" w:color="auto"/>
        <w:left w:val="none" w:sz="0" w:space="0" w:color="auto"/>
        <w:bottom w:val="none" w:sz="0" w:space="0" w:color="auto"/>
        <w:right w:val="none" w:sz="0" w:space="0" w:color="auto"/>
      </w:divBdr>
    </w:div>
    <w:div w:id="12434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7</cp:revision>
  <cp:lastPrinted>2019-12-03T11:24:00Z</cp:lastPrinted>
  <dcterms:created xsi:type="dcterms:W3CDTF">2019-12-02T06:40:00Z</dcterms:created>
  <dcterms:modified xsi:type="dcterms:W3CDTF">2019-12-03T11:24:00Z</dcterms:modified>
</cp:coreProperties>
</file>