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08" w:rsidRPr="009F5FE6" w:rsidRDefault="00127E08" w:rsidP="00127E0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(07)         (10</w:t>
      </w:r>
      <w:r w:rsidRPr="009F5FE6">
        <w:rPr>
          <w:sz w:val="28"/>
          <w:szCs w:val="28"/>
        </w:rPr>
        <w:t>)</w:t>
      </w:r>
    </w:p>
    <w:p w:rsidR="00127E08" w:rsidRPr="009F5FE6" w:rsidRDefault="00127E08" w:rsidP="00127E0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FE6">
        <w:rPr>
          <w:rFonts w:ascii="Times New Roman" w:hAnsi="Times New Roman" w:cs="Times New Roman"/>
          <w:sz w:val="28"/>
          <w:szCs w:val="28"/>
        </w:rPr>
        <w:t>(месяц)    (номер)</w:t>
      </w:r>
    </w:p>
    <w:p w:rsidR="00127E08" w:rsidRPr="009F5FE6" w:rsidRDefault="00127E08" w:rsidP="00127E08">
      <w:pPr>
        <w:rPr>
          <w:rFonts w:ascii="Times New Roman" w:hAnsi="Times New Roman" w:cs="Times New Roman"/>
          <w:sz w:val="28"/>
          <w:szCs w:val="28"/>
        </w:rPr>
      </w:pPr>
      <w:r w:rsidRPr="009F5F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7E08" w:rsidRPr="009F5FE6" w:rsidRDefault="00127E08" w:rsidP="00127E08">
      <w:pPr>
        <w:rPr>
          <w:rFonts w:ascii="Times New Roman" w:hAnsi="Times New Roman" w:cs="Times New Roman"/>
          <w:sz w:val="28"/>
          <w:szCs w:val="28"/>
        </w:rPr>
      </w:pPr>
    </w:p>
    <w:p w:rsidR="00127E08" w:rsidRPr="009F5FE6" w:rsidRDefault="00127E08" w:rsidP="00127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08" w:rsidRPr="009F5FE6" w:rsidRDefault="00127E08" w:rsidP="00127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08" w:rsidRPr="009F5FE6" w:rsidRDefault="00127E08" w:rsidP="00127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FE6">
        <w:rPr>
          <w:rFonts w:ascii="Times New Roman" w:hAnsi="Times New Roman" w:cs="Times New Roman"/>
          <w:b/>
          <w:sz w:val="28"/>
          <w:szCs w:val="28"/>
        </w:rPr>
        <w:t>В Е С Т Н И К</w:t>
      </w:r>
    </w:p>
    <w:p w:rsidR="00127E08" w:rsidRPr="009F5FE6" w:rsidRDefault="00127E08" w:rsidP="00127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08" w:rsidRPr="009F5FE6" w:rsidRDefault="00127E08" w:rsidP="00127E08">
      <w:pPr>
        <w:pStyle w:val="b0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Cs w:val="28"/>
        </w:rPr>
      </w:pPr>
      <w:r w:rsidRPr="009F5FE6">
        <w:rPr>
          <w:rFonts w:ascii="Times New Roman" w:hAnsi="Times New Roman" w:cs="Times New Roman"/>
          <w:b/>
          <w:szCs w:val="28"/>
        </w:rPr>
        <w:t>муниципальных правовых актов</w:t>
      </w:r>
    </w:p>
    <w:p w:rsidR="00127E08" w:rsidRPr="009F5FE6" w:rsidRDefault="00127E08" w:rsidP="00127E08">
      <w:pPr>
        <w:pStyle w:val="b0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Cs w:val="28"/>
        </w:rPr>
      </w:pPr>
      <w:r w:rsidRPr="009F5FE6">
        <w:rPr>
          <w:rFonts w:ascii="Times New Roman" w:hAnsi="Times New Roman" w:cs="Times New Roman"/>
          <w:b/>
          <w:szCs w:val="28"/>
        </w:rPr>
        <w:t>Малогрибановского сельского поселения</w:t>
      </w:r>
    </w:p>
    <w:p w:rsidR="00127E08" w:rsidRPr="009F5FE6" w:rsidRDefault="00127E08" w:rsidP="00127E08">
      <w:pPr>
        <w:pStyle w:val="b0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Cs w:val="28"/>
        </w:rPr>
      </w:pPr>
      <w:r w:rsidRPr="009F5FE6">
        <w:rPr>
          <w:rFonts w:ascii="Times New Roman" w:hAnsi="Times New Roman" w:cs="Times New Roman"/>
          <w:b/>
          <w:szCs w:val="28"/>
        </w:rPr>
        <w:t>Грибановского муниципального района</w:t>
      </w:r>
    </w:p>
    <w:p w:rsidR="00127E08" w:rsidRPr="009F5FE6" w:rsidRDefault="00127E08" w:rsidP="00127E08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rFonts w:ascii="Times New Roman" w:hAnsi="Times New Roman" w:cs="Times New Roman"/>
          <w:b/>
          <w:szCs w:val="28"/>
        </w:rPr>
      </w:pPr>
      <w:r w:rsidRPr="009F5FE6">
        <w:rPr>
          <w:rFonts w:ascii="Times New Roman" w:hAnsi="Times New Roman" w:cs="Times New Roman"/>
          <w:b/>
          <w:szCs w:val="28"/>
        </w:rPr>
        <w:t>Воронежской области</w:t>
      </w:r>
    </w:p>
    <w:p w:rsidR="00127E08" w:rsidRPr="009F5FE6" w:rsidRDefault="00127E08" w:rsidP="00127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08" w:rsidRPr="009F5FE6" w:rsidRDefault="00127E08" w:rsidP="00127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08" w:rsidRPr="009F5FE6" w:rsidRDefault="00127E08" w:rsidP="00127E08">
      <w:pPr>
        <w:rPr>
          <w:rFonts w:ascii="Times New Roman" w:hAnsi="Times New Roman" w:cs="Times New Roman"/>
          <w:b/>
          <w:sz w:val="28"/>
          <w:szCs w:val="28"/>
        </w:rPr>
      </w:pPr>
    </w:p>
    <w:p w:rsidR="00127E08" w:rsidRPr="009F5FE6" w:rsidRDefault="00127E08" w:rsidP="00127E08">
      <w:pPr>
        <w:rPr>
          <w:rFonts w:ascii="Times New Roman" w:hAnsi="Times New Roman" w:cs="Times New Roman"/>
          <w:b/>
          <w:sz w:val="28"/>
          <w:szCs w:val="28"/>
        </w:rPr>
      </w:pPr>
    </w:p>
    <w:p w:rsidR="00127E08" w:rsidRPr="009F5FE6" w:rsidRDefault="00127E08" w:rsidP="00127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11.07</w:t>
      </w:r>
      <w:r w:rsidRPr="009F5FE6">
        <w:rPr>
          <w:rFonts w:ascii="Times New Roman" w:hAnsi="Times New Roman" w:cs="Times New Roman"/>
          <w:b/>
          <w:sz w:val="28"/>
          <w:szCs w:val="28"/>
        </w:rPr>
        <w:t>.2023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F5F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E08" w:rsidRPr="009F5FE6" w:rsidRDefault="00127E08" w:rsidP="00127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08" w:rsidRPr="009F5FE6" w:rsidRDefault="00127E08" w:rsidP="00127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08" w:rsidRPr="009F5FE6" w:rsidRDefault="00127E08" w:rsidP="00127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08" w:rsidRPr="009F5FE6" w:rsidRDefault="00127E08" w:rsidP="00127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FE6">
        <w:rPr>
          <w:rFonts w:ascii="Times New Roman" w:hAnsi="Times New Roman" w:cs="Times New Roman"/>
          <w:b/>
          <w:sz w:val="28"/>
          <w:szCs w:val="28"/>
        </w:rPr>
        <w:t>Учредитель:</w:t>
      </w:r>
    </w:p>
    <w:p w:rsidR="00127E08" w:rsidRPr="009F5FE6" w:rsidRDefault="00127E08" w:rsidP="00127E08">
      <w:pPr>
        <w:pStyle w:val="b0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Cs w:val="28"/>
        </w:rPr>
      </w:pPr>
      <w:r w:rsidRPr="009F5FE6">
        <w:rPr>
          <w:rFonts w:ascii="Times New Roman" w:hAnsi="Times New Roman" w:cs="Times New Roman"/>
          <w:b/>
          <w:szCs w:val="28"/>
        </w:rPr>
        <w:t>Совет народных депутатов</w:t>
      </w:r>
    </w:p>
    <w:p w:rsidR="00127E08" w:rsidRPr="009F5FE6" w:rsidRDefault="00127E08" w:rsidP="00127E08">
      <w:pPr>
        <w:pStyle w:val="b0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Cs w:val="28"/>
        </w:rPr>
      </w:pPr>
      <w:r w:rsidRPr="009F5FE6">
        <w:rPr>
          <w:rFonts w:ascii="Times New Roman" w:hAnsi="Times New Roman" w:cs="Times New Roman"/>
          <w:b/>
          <w:szCs w:val="28"/>
        </w:rPr>
        <w:t>Малогрибановского сельского поселения</w:t>
      </w:r>
    </w:p>
    <w:p w:rsidR="00127E08" w:rsidRPr="009F5FE6" w:rsidRDefault="00127E08" w:rsidP="00127E08">
      <w:pPr>
        <w:pStyle w:val="b0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Cs w:val="28"/>
        </w:rPr>
      </w:pPr>
      <w:r w:rsidRPr="009F5FE6">
        <w:rPr>
          <w:rFonts w:ascii="Times New Roman" w:hAnsi="Times New Roman" w:cs="Times New Roman"/>
          <w:b/>
          <w:szCs w:val="28"/>
        </w:rPr>
        <w:t>Грибановского муниципального района</w:t>
      </w:r>
    </w:p>
    <w:p w:rsidR="00127E08" w:rsidRPr="009F5FE6" w:rsidRDefault="00127E08" w:rsidP="00127E08">
      <w:pPr>
        <w:keepNext/>
        <w:widowControl w:val="0"/>
        <w:suppressAutoHyphens/>
        <w:snapToGrid w:val="0"/>
        <w:outlineLvl w:val="0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127E08" w:rsidRDefault="00127E08" w:rsidP="00127E08">
      <w:pPr>
        <w:rPr>
          <w:b/>
          <w:szCs w:val="28"/>
        </w:rPr>
      </w:pPr>
    </w:p>
    <w:p w:rsidR="00127E08" w:rsidRDefault="00127E08" w:rsidP="0012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E08" w:rsidRDefault="00127E08" w:rsidP="0012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E08" w:rsidRDefault="00127E08" w:rsidP="0012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E08" w:rsidRDefault="00127E08" w:rsidP="0012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E08" w:rsidRDefault="00127E08" w:rsidP="0012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E08" w:rsidRDefault="00127E08" w:rsidP="0012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E08" w:rsidRPr="009C2FF4" w:rsidRDefault="00127E08" w:rsidP="00127E08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2FF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>Сообщение о возможном установлении публичного сервитута 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"/>
        <w:gridCol w:w="1682"/>
        <w:gridCol w:w="7498"/>
      </w:tblGrid>
      <w:tr w:rsidR="00127E08" w:rsidRPr="009C2FF4" w:rsidTr="00B00EB9">
        <w:tc>
          <w:tcPr>
            <w:tcW w:w="0" w:type="auto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энергетики Российской Федерации</w:t>
            </w:r>
          </w:p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(уполномоченный органа, которым рассматривается ходатайство</w:t>
            </w: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 установлении публичного сервитута)</w:t>
            </w:r>
          </w:p>
        </w:tc>
      </w:tr>
      <w:tr w:rsidR="00127E08" w:rsidRPr="009C2FF4" w:rsidTr="00B00EB9">
        <w:tc>
          <w:tcPr>
            <w:tcW w:w="0" w:type="auto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Реконструкция и эксплуатация линейного объекта системы газоснабжения федерального значения «Реконструкция кабельной линии и аппаратуры связи газопровода Петровск-Новопсков (участок Бубновка-Калач-Писаревка)». 1 ПК «Участок Бубновка-Калач»</w:t>
            </w:r>
          </w:p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(цель установления публичного сервитута)</w:t>
            </w:r>
          </w:p>
        </w:tc>
      </w:tr>
      <w:tr w:rsidR="00127E08" w:rsidRPr="009C2FF4" w:rsidTr="00B00EB9">
        <w:tc>
          <w:tcPr>
            <w:tcW w:w="0" w:type="auto"/>
            <w:vMerge w:val="restart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0" w:type="auto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127E08" w:rsidRPr="009C2FF4" w:rsidTr="00B00EB9">
        <w:tc>
          <w:tcPr>
            <w:tcW w:w="0" w:type="auto"/>
            <w:vMerge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vAlign w:val="center"/>
            <w:hideMark/>
          </w:tcPr>
          <w:p w:rsidR="00127E08" w:rsidRPr="009C2FF4" w:rsidRDefault="00127E08" w:rsidP="00B0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36:09:0000000:226</w:t>
            </w:r>
          </w:p>
        </w:tc>
        <w:tc>
          <w:tcPr>
            <w:tcW w:w="0" w:type="auto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Воронежская область, р-н. Грибановский, </w:t>
            </w:r>
            <w:proofErr w:type="spellStart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Грибановский</w:t>
            </w:r>
          </w:p>
        </w:tc>
      </w:tr>
      <w:tr w:rsidR="00127E08" w:rsidRPr="009C2FF4" w:rsidTr="00B00EB9">
        <w:tc>
          <w:tcPr>
            <w:tcW w:w="0" w:type="auto"/>
            <w:vMerge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vAlign w:val="center"/>
            <w:hideMark/>
          </w:tcPr>
          <w:p w:rsidR="00127E08" w:rsidRPr="009C2FF4" w:rsidRDefault="00127E08" w:rsidP="00B0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36:09:0000000:252</w:t>
            </w:r>
          </w:p>
        </w:tc>
        <w:tc>
          <w:tcPr>
            <w:tcW w:w="0" w:type="auto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Воронежская область, р-н Грибановский, автодорога М-6 "Каспий</w:t>
            </w:r>
            <w:proofErr w:type="gramStart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"(</w:t>
            </w:r>
            <w:proofErr w:type="gramEnd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 583-км615)</w:t>
            </w:r>
          </w:p>
        </w:tc>
      </w:tr>
      <w:tr w:rsidR="00127E08" w:rsidRPr="009C2FF4" w:rsidTr="00B00EB9">
        <w:tc>
          <w:tcPr>
            <w:tcW w:w="0" w:type="auto"/>
            <w:vMerge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vAlign w:val="center"/>
            <w:hideMark/>
          </w:tcPr>
          <w:p w:rsidR="00127E08" w:rsidRPr="009C2FF4" w:rsidRDefault="00127E08" w:rsidP="00B0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36:09:0000000:32</w:t>
            </w:r>
          </w:p>
        </w:tc>
        <w:tc>
          <w:tcPr>
            <w:tcW w:w="0" w:type="auto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Воронежская область, р-н Грибановский, северо-восточная часть Грибановского </w:t>
            </w:r>
            <w:proofErr w:type="gramStart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кадастрового</w:t>
            </w:r>
            <w:proofErr w:type="gramEnd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127E08" w:rsidRPr="009C2FF4" w:rsidTr="00B00EB9">
        <w:tc>
          <w:tcPr>
            <w:tcW w:w="0" w:type="auto"/>
            <w:vMerge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vAlign w:val="center"/>
            <w:hideMark/>
          </w:tcPr>
          <w:p w:rsidR="00127E08" w:rsidRPr="009C2FF4" w:rsidRDefault="00127E08" w:rsidP="00B0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36:09:0112004:121</w:t>
            </w:r>
          </w:p>
        </w:tc>
        <w:tc>
          <w:tcPr>
            <w:tcW w:w="0" w:type="auto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Воронежская область, р-н Грибановский, </w:t>
            </w:r>
            <w:proofErr w:type="spellStart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Грибановский, юго-восточная часть Грибановского </w:t>
            </w:r>
            <w:proofErr w:type="gramStart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кадастрового</w:t>
            </w:r>
            <w:proofErr w:type="gramEnd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127E08" w:rsidRPr="009C2FF4" w:rsidTr="00B00EB9">
        <w:tc>
          <w:tcPr>
            <w:tcW w:w="0" w:type="auto"/>
            <w:vMerge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vAlign w:val="center"/>
            <w:hideMark/>
          </w:tcPr>
          <w:p w:rsidR="00127E08" w:rsidRPr="009C2FF4" w:rsidRDefault="00127E08" w:rsidP="00B0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36:09:4304001:185</w:t>
            </w:r>
          </w:p>
        </w:tc>
        <w:tc>
          <w:tcPr>
            <w:tcW w:w="0" w:type="auto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Воронежская область, Грибановский район, Теллермановское лесничество, </w:t>
            </w:r>
            <w:proofErr w:type="gramStart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Пригородное</w:t>
            </w:r>
            <w:proofErr w:type="gramEnd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участковое лесничество, части кварталов 1,5, квартал 9, часть квартала 10, квартал 19, ч</w:t>
            </w:r>
          </w:p>
        </w:tc>
      </w:tr>
      <w:tr w:rsidR="00127E08" w:rsidRPr="009C2FF4" w:rsidTr="00B00EB9">
        <w:tc>
          <w:tcPr>
            <w:tcW w:w="0" w:type="auto"/>
            <w:vMerge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vAlign w:val="center"/>
            <w:hideMark/>
          </w:tcPr>
          <w:p w:rsidR="00127E08" w:rsidRPr="009C2FF4" w:rsidRDefault="00127E08" w:rsidP="00B0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36:09:4304001:220</w:t>
            </w:r>
          </w:p>
        </w:tc>
        <w:tc>
          <w:tcPr>
            <w:tcW w:w="0" w:type="auto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Воронежская область, р-н Грибановский, Теллермановское лесничество, Пригородное участковое </w:t>
            </w:r>
            <w:proofErr w:type="spellStart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лесничество</w:t>
            </w:r>
            <w:proofErr w:type="gramStart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,ч</w:t>
            </w:r>
            <w:proofErr w:type="spellEnd"/>
            <w:proofErr w:type="gramEnd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1, </w:t>
            </w:r>
            <w:proofErr w:type="spellStart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2-4, ч </w:t>
            </w:r>
            <w:proofErr w:type="spellStart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5, </w:t>
            </w:r>
            <w:proofErr w:type="spellStart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6-8, ч </w:t>
            </w:r>
            <w:proofErr w:type="spellStart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10,</w:t>
            </w:r>
          </w:p>
        </w:tc>
      </w:tr>
      <w:tr w:rsidR="00127E08" w:rsidRPr="009C2FF4" w:rsidTr="00B00EB9">
        <w:tc>
          <w:tcPr>
            <w:tcW w:w="0" w:type="auto"/>
            <w:vMerge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vAlign w:val="center"/>
            <w:hideMark/>
          </w:tcPr>
          <w:p w:rsidR="00127E08" w:rsidRPr="009C2FF4" w:rsidRDefault="00127E08" w:rsidP="00B0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36:09:4305017:80</w:t>
            </w:r>
          </w:p>
        </w:tc>
        <w:tc>
          <w:tcPr>
            <w:tcW w:w="0" w:type="auto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Воронежская область, р-н Грибановский, Малогрибановское сельское поселение, центральная часть кадастрового квартала 36:09:4305017</w:t>
            </w:r>
          </w:p>
        </w:tc>
      </w:tr>
      <w:tr w:rsidR="00127E08" w:rsidRPr="009C2FF4" w:rsidTr="00B00EB9">
        <w:tc>
          <w:tcPr>
            <w:tcW w:w="0" w:type="auto"/>
            <w:vMerge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vAlign w:val="center"/>
            <w:hideMark/>
          </w:tcPr>
          <w:p w:rsidR="00127E08" w:rsidRPr="009C2FF4" w:rsidRDefault="00127E08" w:rsidP="00B0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36:09:0112004</w:t>
            </w:r>
          </w:p>
        </w:tc>
        <w:tc>
          <w:tcPr>
            <w:tcW w:w="0" w:type="auto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Воронежская область, Грибановский район</w:t>
            </w:r>
          </w:p>
        </w:tc>
      </w:tr>
      <w:tr w:rsidR="00127E08" w:rsidRPr="009C2FF4" w:rsidTr="00B00EB9">
        <w:tc>
          <w:tcPr>
            <w:tcW w:w="0" w:type="auto"/>
            <w:vMerge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vAlign w:val="center"/>
            <w:hideMark/>
          </w:tcPr>
          <w:p w:rsidR="00127E08" w:rsidRPr="009C2FF4" w:rsidRDefault="00127E08" w:rsidP="00B0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36:09:4305017</w:t>
            </w:r>
          </w:p>
        </w:tc>
        <w:tc>
          <w:tcPr>
            <w:tcW w:w="0" w:type="auto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Воронежская область, Грибановский район</w:t>
            </w:r>
          </w:p>
        </w:tc>
      </w:tr>
      <w:tr w:rsidR="00127E08" w:rsidRPr="009C2FF4" w:rsidTr="00B00EB9">
        <w:tc>
          <w:tcPr>
            <w:tcW w:w="0" w:type="auto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Грибановского района Воронежской области</w:t>
            </w:r>
          </w:p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397240, Воронежская область, Грибановский район, </w:t>
            </w:r>
            <w:proofErr w:type="spellStart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Грибановский, ул. Центральная, д.4</w:t>
            </w:r>
          </w:p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 +7 (47348) 3-09-63</w:t>
            </w:r>
          </w:p>
          <w:p w:rsidR="00127E08" w:rsidRPr="009C2FF4" w:rsidRDefault="00127E08" w:rsidP="00B00EB9">
            <w:pPr>
              <w:spacing w:after="0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" w:history="1">
              <w:r w:rsidRPr="009C2FF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grib</w:t>
              </w:r>
              <w:r w:rsidRPr="009C2FF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@</w:t>
              </w:r>
              <w:proofErr w:type="spellStart"/>
              <w:r w:rsidRPr="009C2FF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govvrn.ru</w:t>
              </w:r>
              <w:proofErr w:type="spellEnd"/>
            </w:hyperlink>
          </w:p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приема: по предварительной записи</w:t>
            </w:r>
          </w:p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Малогрибановского сельского поселения Грибановского района</w:t>
            </w:r>
          </w:p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Воронежской области</w:t>
            </w:r>
          </w:p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397210, Воронежская область, Грибановский район, с. Малая Грибановка, ул. Советская, д. 6</w:t>
            </w:r>
          </w:p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 + 7 (47348)4-48-33</w:t>
            </w:r>
          </w:p>
          <w:p w:rsidR="00127E08" w:rsidRPr="009C2FF4" w:rsidRDefault="00127E08" w:rsidP="00B00EB9">
            <w:pPr>
              <w:spacing w:after="0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malogrib</w:t>
            </w:r>
            <w:proofErr w:type="spellEnd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grib</w:t>
            </w:r>
            <w:proofErr w:type="spellEnd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govvrn</w:t>
            </w:r>
            <w:proofErr w:type="spellEnd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приема: по предварительной записи</w:t>
            </w:r>
          </w:p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Грибановского городского поселения Грибановского района</w:t>
            </w:r>
          </w:p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Воронежской области</w:t>
            </w:r>
          </w:p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397240, Воронежская область, </w:t>
            </w:r>
            <w:proofErr w:type="spellStart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Грибановский, ул. Центральная, д. 9</w:t>
            </w:r>
          </w:p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 +7 (47348) 5-20-77</w:t>
            </w:r>
          </w:p>
          <w:p w:rsidR="00127E08" w:rsidRPr="009C2FF4" w:rsidRDefault="00127E08" w:rsidP="00B00EB9">
            <w:pPr>
              <w:spacing w:after="0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history="1">
              <w:r w:rsidRPr="009C2FF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gribposad@mail.ru</w:t>
              </w:r>
            </w:hyperlink>
          </w:p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приема: по предварительной записи</w:t>
            </w:r>
          </w:p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127E08" w:rsidRPr="009C2FF4" w:rsidTr="00B00EB9">
        <w:tc>
          <w:tcPr>
            <w:tcW w:w="0" w:type="auto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энергетики Российской Федерации,</w:t>
            </w: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адрес: </w:t>
            </w:r>
            <w:proofErr w:type="gramStart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Москва, ул. Щепкина, 42, стр. 1,2</w:t>
            </w:r>
          </w:p>
          <w:p w:rsidR="00127E08" w:rsidRPr="009C2FF4" w:rsidRDefault="00127E08" w:rsidP="00B00EB9">
            <w:pPr>
              <w:spacing w:after="0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history="1">
              <w:r w:rsidRPr="009C2FF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minenergo@minenergo.gov.ru</w:t>
              </w:r>
            </w:hyperlink>
          </w:p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127E08" w:rsidRPr="009C2FF4" w:rsidTr="00B00EB9">
        <w:tc>
          <w:tcPr>
            <w:tcW w:w="0" w:type="auto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Приказ Минэнерго России от 16.05.2023 № 144тд «Об утверждении документации по планировке территории для размещения объекта трубопроводного транспорта федерального значения «Реконструкция кабельной линии и аппаратуры связи газопровода Петровск-Новопсков (участок Бубновка-Калач-Писаревка)». 1 ПК «Участок Бубновка-Калач»</w:t>
            </w:r>
          </w:p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127E08" w:rsidRPr="009C2FF4" w:rsidTr="00B00EB9">
        <w:tc>
          <w:tcPr>
            <w:tcW w:w="0" w:type="auto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after="0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1. </w:t>
            </w:r>
            <w:hyperlink r:id="rId7" w:history="1">
              <w:r w:rsidRPr="009C2FF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https://fgistp.economy.gov.ru</w:t>
              </w:r>
            </w:hyperlink>
          </w:p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127E08" w:rsidRPr="009C2FF4" w:rsidTr="00B00EB9">
        <w:tc>
          <w:tcPr>
            <w:tcW w:w="0" w:type="auto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after="0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1.       </w:t>
            </w:r>
            <w:hyperlink r:id="rId8" w:history="1">
              <w:r w:rsidRPr="009C2FF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https://minenergo.gov.ru</w:t>
              </w:r>
            </w:hyperlink>
          </w:p>
          <w:p w:rsidR="00127E08" w:rsidRPr="009C2FF4" w:rsidRDefault="00127E08" w:rsidP="00B00EB9">
            <w:pPr>
              <w:spacing w:after="0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2.       </w:t>
            </w:r>
            <w:hyperlink r:id="rId9" w:history="1">
              <w:r w:rsidRPr="009C2FF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https://gribmsu.ru/glavnaya</w:t>
              </w:r>
            </w:hyperlink>
          </w:p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       http://грибановский-адм</w:t>
            </w:r>
            <w:proofErr w:type="gramStart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ф/</w:t>
            </w:r>
          </w:p>
          <w:p w:rsidR="00127E08" w:rsidRPr="009C2FF4" w:rsidRDefault="00127E08" w:rsidP="00B00EB9">
            <w:pPr>
              <w:spacing w:after="0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4.       </w:t>
            </w:r>
            <w:hyperlink r:id="rId10" w:history="1">
              <w:r w:rsidRPr="009C2FF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https://www.malogrib.ru/index.php</w:t>
              </w:r>
            </w:hyperlink>
          </w:p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ходатайстве</w:t>
            </w:r>
            <w:proofErr w:type="gramEnd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установлении публичного сервитута)</w:t>
            </w:r>
          </w:p>
        </w:tc>
      </w:tr>
      <w:tr w:rsidR="00127E08" w:rsidRPr="009C2FF4" w:rsidTr="00B00EB9">
        <w:tc>
          <w:tcPr>
            <w:tcW w:w="0" w:type="auto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 по всем вопросам можно обращаться:</w:t>
            </w:r>
          </w:p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«Газпром»</w:t>
            </w:r>
          </w:p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197229, г. Санкт-Петербург, </w:t>
            </w:r>
            <w:proofErr w:type="spellStart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Лахтинский</w:t>
            </w:r>
            <w:proofErr w:type="spellEnd"/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проспект, д. 2, корп. 3, стр.1</w:t>
            </w:r>
          </w:p>
          <w:p w:rsidR="00127E08" w:rsidRPr="009C2FF4" w:rsidRDefault="00127E08" w:rsidP="00B00EB9">
            <w:pPr>
              <w:spacing w:after="0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history="1">
              <w:r w:rsidRPr="009C2FF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grk@invest.gazprom.ru</w:t>
              </w:r>
            </w:hyperlink>
          </w:p>
        </w:tc>
      </w:tr>
      <w:tr w:rsidR="00127E08" w:rsidRPr="009C2FF4" w:rsidTr="00B00EB9">
        <w:tc>
          <w:tcPr>
            <w:tcW w:w="0" w:type="auto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Графическое описание местоположения границ публичного сервитута,</w:t>
            </w: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 также перечень координат характерных точек этих границ</w:t>
            </w: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прилагается к сообщению</w:t>
            </w:r>
          </w:p>
          <w:p w:rsidR="00127E08" w:rsidRPr="009C2FF4" w:rsidRDefault="00127E08" w:rsidP="00B00EB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F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(описание местоположения границ публичного сервитута)</w:t>
            </w:r>
          </w:p>
        </w:tc>
      </w:tr>
    </w:tbl>
    <w:p w:rsidR="00127E08" w:rsidRPr="00127E08" w:rsidRDefault="00127E08">
      <w:pPr>
        <w:rPr>
          <w:sz w:val="24"/>
          <w:szCs w:val="24"/>
        </w:rPr>
      </w:pPr>
    </w:p>
    <w:p w:rsidR="00127E08" w:rsidRPr="00127E08" w:rsidRDefault="00127E08" w:rsidP="00127E08">
      <w:pPr>
        <w:rPr>
          <w:sz w:val="24"/>
          <w:szCs w:val="24"/>
        </w:rPr>
      </w:pPr>
    </w:p>
    <w:p w:rsidR="00127E08" w:rsidRPr="00127E08" w:rsidRDefault="00127E08" w:rsidP="00127E08">
      <w:pPr>
        <w:rPr>
          <w:sz w:val="24"/>
          <w:szCs w:val="24"/>
        </w:rPr>
      </w:pPr>
    </w:p>
    <w:p w:rsidR="00127E08" w:rsidRPr="00127E08" w:rsidRDefault="00127E08" w:rsidP="00127E08"/>
    <w:p w:rsidR="00127E08" w:rsidRPr="00127E08" w:rsidRDefault="00127E08" w:rsidP="00127E08"/>
    <w:p w:rsidR="00127E08" w:rsidRPr="00127E08" w:rsidRDefault="00127E08" w:rsidP="00127E08"/>
    <w:p w:rsidR="00127E08" w:rsidRPr="00127E08" w:rsidRDefault="00127E08" w:rsidP="00127E08"/>
    <w:p w:rsidR="00127E08" w:rsidRPr="00127E08" w:rsidRDefault="00127E08" w:rsidP="00127E08"/>
    <w:p w:rsidR="00127E08" w:rsidRPr="00127E08" w:rsidRDefault="00127E08" w:rsidP="00127E08"/>
    <w:p w:rsidR="00127E08" w:rsidRPr="00127E08" w:rsidRDefault="00127E08" w:rsidP="00127E08"/>
    <w:p w:rsidR="00127E08" w:rsidRPr="00127E08" w:rsidRDefault="00127E08" w:rsidP="00127E08"/>
    <w:p w:rsidR="00127E08" w:rsidRPr="00127E08" w:rsidRDefault="00127E08" w:rsidP="00127E08"/>
    <w:p w:rsidR="00127E08" w:rsidRPr="00127E08" w:rsidRDefault="00127E08" w:rsidP="00127E08"/>
    <w:p w:rsidR="00127E08" w:rsidRPr="00127E08" w:rsidRDefault="00127E08" w:rsidP="00127E08"/>
    <w:p w:rsidR="001E699C" w:rsidRDefault="00BA29F9" w:rsidP="00127E08"/>
    <w:p w:rsidR="00127E08" w:rsidRDefault="00127E08" w:rsidP="00127E08"/>
    <w:p w:rsidR="00127E08" w:rsidRDefault="00127E08" w:rsidP="00127E08"/>
    <w:p w:rsidR="00127E08" w:rsidRDefault="00127E08" w:rsidP="00127E08"/>
    <w:p w:rsidR="00127E08" w:rsidRDefault="00127E08" w:rsidP="00127E08"/>
    <w:p w:rsidR="00127E08" w:rsidRDefault="00127E08" w:rsidP="00127E08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 w:cs="Times New Roman"/>
          <w:b/>
          <w:szCs w:val="28"/>
        </w:rPr>
      </w:pPr>
    </w:p>
    <w:p w:rsidR="00127E08" w:rsidRPr="004810C1" w:rsidRDefault="00127E08" w:rsidP="00127E08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 w:cs="Times New Roman"/>
          <w:b/>
          <w:szCs w:val="28"/>
        </w:rPr>
      </w:pPr>
      <w:proofErr w:type="gramStart"/>
      <w:r w:rsidRPr="004810C1">
        <w:rPr>
          <w:rFonts w:ascii="Times New Roman" w:hAnsi="Times New Roman" w:cs="Times New Roman"/>
          <w:b/>
          <w:szCs w:val="28"/>
        </w:rPr>
        <w:t>Ответственный за выпуск:</w:t>
      </w:r>
      <w:proofErr w:type="gramEnd"/>
      <w:r w:rsidRPr="004810C1">
        <w:rPr>
          <w:rFonts w:ascii="Times New Roman" w:hAnsi="Times New Roman" w:cs="Times New Roman"/>
          <w:b/>
          <w:szCs w:val="28"/>
        </w:rPr>
        <w:t xml:space="preserve"> Глава Малогрибановского сельского поселения         Грибановского         муниципального          района Воронежской области  Корнеева Любовь Николаевна</w:t>
      </w:r>
    </w:p>
    <w:p w:rsidR="00127E08" w:rsidRPr="004810C1" w:rsidRDefault="00127E08" w:rsidP="00127E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C1">
        <w:rPr>
          <w:rFonts w:ascii="Times New Roman" w:hAnsi="Times New Roman" w:cs="Times New Roman"/>
          <w:b/>
          <w:sz w:val="28"/>
          <w:szCs w:val="28"/>
        </w:rPr>
        <w:t>Адрес редакции: 397 210 Воронежская область, Грибановский муниципальный район, с. Малая Грибановка, ул. Советская, д.6 (47348) 4-48-36</w:t>
      </w:r>
    </w:p>
    <w:p w:rsidR="00127E08" w:rsidRPr="004810C1" w:rsidRDefault="00127E08" w:rsidP="00127E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C1">
        <w:rPr>
          <w:rFonts w:ascii="Times New Roman" w:hAnsi="Times New Roman" w:cs="Times New Roman"/>
          <w:b/>
          <w:sz w:val="28"/>
          <w:szCs w:val="28"/>
        </w:rPr>
        <w:t>Адрес издателя: 397210 Воронежская область, Грибановский муниципальный район, с. Малая Грибановка, ул. Советская, д.6</w:t>
      </w:r>
    </w:p>
    <w:p w:rsidR="00127E08" w:rsidRPr="004810C1" w:rsidRDefault="00127E08" w:rsidP="00127E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C1">
        <w:rPr>
          <w:rFonts w:ascii="Times New Roman" w:hAnsi="Times New Roman" w:cs="Times New Roman"/>
          <w:b/>
          <w:sz w:val="28"/>
          <w:szCs w:val="28"/>
        </w:rPr>
        <w:t>Адрес типографии: 397 210 Воронежская область, Грибановский муниципальный район, с. Малая Грибановка, ул. Советская, д.6</w:t>
      </w:r>
    </w:p>
    <w:p w:rsidR="00127E08" w:rsidRPr="004810C1" w:rsidRDefault="00127E08" w:rsidP="00127E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Подписано к печати: 11. 07</w:t>
      </w:r>
      <w:r w:rsidRPr="004810C1">
        <w:rPr>
          <w:rFonts w:ascii="Times New Roman" w:hAnsi="Times New Roman" w:cs="Times New Roman"/>
          <w:b/>
          <w:sz w:val="28"/>
          <w:szCs w:val="28"/>
        </w:rPr>
        <w:t>. 2023 г. 15 часов</w:t>
      </w:r>
    </w:p>
    <w:p w:rsidR="00127E08" w:rsidRPr="004810C1" w:rsidRDefault="00127E08" w:rsidP="00127E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C1">
        <w:rPr>
          <w:rFonts w:ascii="Times New Roman" w:hAnsi="Times New Roman" w:cs="Times New Roman"/>
          <w:b/>
          <w:sz w:val="28"/>
          <w:szCs w:val="28"/>
        </w:rPr>
        <w:t>Тираж 10 экз.</w:t>
      </w:r>
    </w:p>
    <w:p w:rsidR="00127E08" w:rsidRDefault="00127E08" w:rsidP="00127E08">
      <w:pPr>
        <w:rPr>
          <w:rFonts w:ascii="Times New Roman" w:hAnsi="Times New Roman" w:cs="Times New Roman"/>
        </w:rPr>
      </w:pPr>
    </w:p>
    <w:p w:rsidR="00127E08" w:rsidRPr="00627648" w:rsidRDefault="00127E08" w:rsidP="00127E08">
      <w:pPr>
        <w:ind w:firstLine="708"/>
        <w:rPr>
          <w:rFonts w:ascii="Times New Roman" w:hAnsi="Times New Roman" w:cs="Times New Roman"/>
        </w:rPr>
      </w:pPr>
    </w:p>
    <w:p w:rsidR="00127E08" w:rsidRPr="002577A0" w:rsidRDefault="00127E08" w:rsidP="00127E08">
      <w:pPr>
        <w:rPr>
          <w:rFonts w:ascii="Times New Roman" w:hAnsi="Times New Roman" w:cs="Times New Roman"/>
          <w:sz w:val="28"/>
          <w:szCs w:val="28"/>
        </w:rPr>
      </w:pPr>
    </w:p>
    <w:p w:rsidR="00127E08" w:rsidRPr="00127E08" w:rsidRDefault="00127E08" w:rsidP="00127E08"/>
    <w:sectPr w:rsidR="00127E08" w:rsidRPr="00127E08" w:rsidSect="00AA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27E08"/>
    <w:rsid w:val="00127E08"/>
    <w:rsid w:val="0050627C"/>
    <w:rsid w:val="009C2FF4"/>
    <w:rsid w:val="009D6260"/>
    <w:rsid w:val="00AA23C2"/>
    <w:rsid w:val="00BA29F9"/>
    <w:rsid w:val="00BF0192"/>
    <w:rsid w:val="00C4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Обычнbй Знак"/>
    <w:link w:val="b0"/>
    <w:locked/>
    <w:rsid w:val="00127E08"/>
    <w:rPr>
      <w:sz w:val="28"/>
      <w:lang w:eastAsia="ru-RU"/>
    </w:rPr>
  </w:style>
  <w:style w:type="paragraph" w:customStyle="1" w:styleId="b0">
    <w:name w:val="Обычнbй"/>
    <w:link w:val="b"/>
    <w:rsid w:val="00127E08"/>
    <w:pPr>
      <w:widowControl w:val="0"/>
      <w:snapToGrid w:val="0"/>
      <w:spacing w:after="0" w:line="240" w:lineRule="auto"/>
    </w:pPr>
    <w:rPr>
      <w:sz w:val="28"/>
      <w:lang w:eastAsia="ru-RU"/>
    </w:rPr>
  </w:style>
  <w:style w:type="paragraph" w:styleId="a3">
    <w:name w:val="No Spacing"/>
    <w:uiPriority w:val="1"/>
    <w:qFormat/>
    <w:rsid w:val="0012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7E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gistp.economy.gov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energo@minenergo.gov.ru" TargetMode="External"/><Relationship Id="rId11" Type="http://schemas.openxmlformats.org/officeDocument/2006/relationships/hyperlink" Target="mailto:grk@invest.gazprom.ru" TargetMode="External"/><Relationship Id="rId5" Type="http://schemas.openxmlformats.org/officeDocument/2006/relationships/hyperlink" Target="mailto:gribposad@mail.ru" TargetMode="External"/><Relationship Id="rId10" Type="http://schemas.openxmlformats.org/officeDocument/2006/relationships/hyperlink" Target="https://www.malogrib.ru/index.php" TargetMode="External"/><Relationship Id="rId4" Type="http://schemas.openxmlformats.org/officeDocument/2006/relationships/hyperlink" Target="mailto:grib@govvrn.ru" TargetMode="External"/><Relationship Id="rId9" Type="http://schemas.openxmlformats.org/officeDocument/2006/relationships/hyperlink" Target="https://gribmsu.ru/glavn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3</cp:revision>
  <cp:lastPrinted>2023-07-11T07:52:00Z</cp:lastPrinted>
  <dcterms:created xsi:type="dcterms:W3CDTF">2023-07-11T07:37:00Z</dcterms:created>
  <dcterms:modified xsi:type="dcterms:W3CDTF">2023-07-11T09:14:00Z</dcterms:modified>
</cp:coreProperties>
</file>