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9" w:rsidRDefault="00FB1CE9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FB1CE9" w:rsidRDefault="00EE245F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МАЛОГРИБАНОВСКОГО</w:t>
      </w:r>
      <w:r w:rsidR="00FB1CE9">
        <w:rPr>
          <w:rFonts w:eastAsiaTheme="minorHAnsi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FB1CE9" w:rsidRDefault="00FB1CE9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FB1CE9" w:rsidRDefault="00FB1CE9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FB1CE9" w:rsidRDefault="00FB1CE9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FB1CE9" w:rsidRDefault="00FB1CE9" w:rsidP="00FB1C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proofErr w:type="gramStart"/>
      <w:r>
        <w:rPr>
          <w:rFonts w:eastAsiaTheme="minorHAnsi"/>
          <w:b/>
          <w:caps/>
          <w:sz w:val="28"/>
          <w:szCs w:val="28"/>
          <w:lang w:eastAsia="ar-SA"/>
        </w:rPr>
        <w:t>П</w:t>
      </w:r>
      <w:proofErr w:type="gramEnd"/>
      <w:r>
        <w:rPr>
          <w:rFonts w:eastAsiaTheme="minorHAnsi"/>
          <w:b/>
          <w:caps/>
          <w:sz w:val="28"/>
          <w:szCs w:val="28"/>
          <w:lang w:eastAsia="ar-SA"/>
        </w:rPr>
        <w:t xml:space="preserve"> О С Т А Н О В Л Е Н И Е</w:t>
      </w:r>
    </w:p>
    <w:p w:rsidR="00FB1CE9" w:rsidRDefault="00FB1CE9" w:rsidP="00FB1C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FB1CE9" w:rsidRDefault="00FB1CE9" w:rsidP="00FB1C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FB1CE9" w:rsidRPr="00EE245F" w:rsidRDefault="00603BAA" w:rsidP="00FB1CE9">
      <w:pPr>
        <w:ind w:right="4536"/>
        <w:jc w:val="both"/>
        <w:rPr>
          <w:rFonts w:eastAsiaTheme="minorHAnsi"/>
          <w:sz w:val="28"/>
          <w:szCs w:val="28"/>
          <w:u w:val="single"/>
          <w:lang w:eastAsia="ar-SA"/>
        </w:rPr>
      </w:pPr>
      <w:r>
        <w:rPr>
          <w:rFonts w:eastAsiaTheme="minorHAnsi"/>
          <w:sz w:val="28"/>
          <w:szCs w:val="28"/>
          <w:u w:val="single"/>
          <w:lang w:eastAsia="ar-SA"/>
        </w:rPr>
        <w:t xml:space="preserve">от   </w:t>
      </w:r>
      <w:r w:rsidRPr="005A2B34">
        <w:rPr>
          <w:rFonts w:eastAsiaTheme="minorHAnsi"/>
          <w:sz w:val="28"/>
          <w:szCs w:val="28"/>
          <w:u w:val="single"/>
          <w:lang w:eastAsia="ar-SA"/>
        </w:rPr>
        <w:t>10</w:t>
      </w:r>
      <w:r w:rsidR="00EE396E">
        <w:rPr>
          <w:rFonts w:eastAsiaTheme="minorHAnsi"/>
          <w:sz w:val="28"/>
          <w:szCs w:val="28"/>
          <w:u w:val="single"/>
          <w:lang w:eastAsia="ar-SA"/>
        </w:rPr>
        <w:t>.06. 2015 г.  №  4</w:t>
      </w:r>
      <w:r w:rsidR="00EE396E" w:rsidRPr="00603BAA">
        <w:rPr>
          <w:rFonts w:eastAsiaTheme="minorHAnsi"/>
          <w:sz w:val="28"/>
          <w:szCs w:val="28"/>
          <w:u w:val="single"/>
          <w:lang w:eastAsia="ar-SA"/>
        </w:rPr>
        <w:t>0</w:t>
      </w:r>
      <w:r w:rsidR="00FB1CE9" w:rsidRPr="00EE245F">
        <w:rPr>
          <w:rFonts w:eastAsiaTheme="minorHAnsi"/>
          <w:sz w:val="28"/>
          <w:szCs w:val="28"/>
          <w:u w:val="single"/>
          <w:lang w:eastAsia="ar-SA"/>
        </w:rPr>
        <w:t xml:space="preserve">   </w:t>
      </w:r>
    </w:p>
    <w:p w:rsidR="00FB1CE9" w:rsidRDefault="00EE245F" w:rsidP="00FB1C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>
        <w:rPr>
          <w:rFonts w:eastAsiaTheme="minorHAnsi"/>
          <w:sz w:val="28"/>
          <w:szCs w:val="28"/>
          <w:lang w:eastAsia="ar-SA"/>
        </w:rPr>
        <w:t>с</w:t>
      </w:r>
      <w:proofErr w:type="gramEnd"/>
      <w:r>
        <w:rPr>
          <w:rFonts w:eastAsiaTheme="minorHAnsi"/>
          <w:sz w:val="28"/>
          <w:szCs w:val="28"/>
          <w:lang w:eastAsia="ar-SA"/>
        </w:rPr>
        <w:t>. Малая Грибановка</w:t>
      </w:r>
    </w:p>
    <w:p w:rsidR="00FB1CE9" w:rsidRDefault="00FB1CE9" w:rsidP="00FB1C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FB1CE9" w:rsidRDefault="00FB1CE9" w:rsidP="00FB1C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Об утверждении перечня муниципальных услуг, предоставляемых </w:t>
      </w:r>
      <w:r w:rsidR="00EE245F">
        <w:rPr>
          <w:rFonts w:eastAsiaTheme="minorHAnsi"/>
          <w:sz w:val="28"/>
          <w:szCs w:val="28"/>
          <w:lang w:eastAsia="ar-SA"/>
        </w:rPr>
        <w:t>администрацией Малогрибановского</w:t>
      </w:r>
      <w:r>
        <w:rPr>
          <w:rFonts w:eastAsiaTheme="minorHAnsi"/>
          <w:sz w:val="28"/>
          <w:szCs w:val="28"/>
          <w:lang w:eastAsia="ar-SA"/>
        </w:rPr>
        <w:t xml:space="preserve"> сельского поселения  Грибановского муниципального района</w:t>
      </w:r>
    </w:p>
    <w:p w:rsidR="00FB1CE9" w:rsidRDefault="00FB1CE9" w:rsidP="00FB1CE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B1CE9" w:rsidRDefault="00FB1CE9" w:rsidP="00FB1CE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B1CE9" w:rsidRDefault="00FB1CE9" w:rsidP="00FB1C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 администрация сельского поселения</w:t>
      </w:r>
    </w:p>
    <w:p w:rsidR="00FB1CE9" w:rsidRDefault="00FB1CE9" w:rsidP="00FB1C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1CE9" w:rsidRDefault="00FB1CE9" w:rsidP="00FB1CE9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1CE9" w:rsidRDefault="00FB1CE9" w:rsidP="00FB1CE9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FB1CE9" w:rsidRDefault="00FB1CE9" w:rsidP="00FB1C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предостав</w:t>
      </w:r>
      <w:r w:rsidR="00EE245F">
        <w:rPr>
          <w:sz w:val="28"/>
          <w:szCs w:val="28"/>
        </w:rPr>
        <w:t xml:space="preserve">ляемых администрацией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согласно приложению.</w:t>
      </w:r>
    </w:p>
    <w:p w:rsidR="00FB1CE9" w:rsidRDefault="00FB1CE9" w:rsidP="00FB1C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</w:t>
      </w:r>
      <w:r w:rsidR="00EE245F">
        <w:rPr>
          <w:sz w:val="28"/>
          <w:szCs w:val="28"/>
        </w:rPr>
        <w:t xml:space="preserve">ановления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района:</w:t>
      </w:r>
    </w:p>
    <w:p w:rsidR="00FB1CE9" w:rsidRDefault="00EE245F" w:rsidP="00FB1CE9">
      <w:pPr>
        <w:pStyle w:val="20"/>
        <w:ind w:right="-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- от 23.11.2012 г.  № 33</w:t>
      </w:r>
      <w:r w:rsidR="00FB1CE9">
        <w:rPr>
          <w:rFonts w:ascii="Times New Roman" w:hAnsi="Times New Roman" w:cs="Times New Roman"/>
          <w:b w:val="0"/>
          <w:sz w:val="28"/>
        </w:rPr>
        <w:t xml:space="preserve"> «Об утверждении перечня муниципальных услуг, предоставля</w:t>
      </w:r>
      <w:r>
        <w:rPr>
          <w:rFonts w:ascii="Times New Roman" w:hAnsi="Times New Roman" w:cs="Times New Roman"/>
          <w:b w:val="0"/>
          <w:sz w:val="28"/>
        </w:rPr>
        <w:t>емых администрацией Малогрибановского</w:t>
      </w:r>
      <w:r w:rsidR="00FB1CE9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района»;</w:t>
      </w:r>
    </w:p>
    <w:p w:rsidR="00FB1CE9" w:rsidRDefault="00FB1CE9" w:rsidP="00FB1C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EE245F">
        <w:rPr>
          <w:rFonts w:ascii="Times New Roman" w:hAnsi="Times New Roman" w:cs="Times New Roman"/>
          <w:sz w:val="28"/>
        </w:rPr>
        <w:t>- от30.01. 2013 г. № 2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услуг предоставля</w:t>
      </w:r>
      <w:r w:rsidR="00EE245F">
        <w:rPr>
          <w:rFonts w:ascii="Times New Roman" w:hAnsi="Times New Roman" w:cs="Times New Roman"/>
          <w:sz w:val="28"/>
          <w:szCs w:val="28"/>
        </w:rPr>
        <w:t xml:space="preserve">емых администрацией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района»;</w:t>
      </w:r>
    </w:p>
    <w:p w:rsidR="00FB1CE9" w:rsidRDefault="00FB1CE9" w:rsidP="00FB1C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45F">
        <w:rPr>
          <w:rFonts w:ascii="Times New Roman" w:hAnsi="Times New Roman" w:cs="Times New Roman"/>
          <w:sz w:val="28"/>
        </w:rPr>
        <w:t>- от 26.08. 2013 г. № 52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 предоставляе</w:t>
      </w:r>
      <w:r w:rsidR="00EE245F">
        <w:rPr>
          <w:rFonts w:ascii="Times New Roman" w:hAnsi="Times New Roman" w:cs="Times New Roman"/>
          <w:sz w:val="28"/>
          <w:szCs w:val="28"/>
        </w:rPr>
        <w:t xml:space="preserve">мых администрацией Малогрибановского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района»;</w:t>
      </w:r>
    </w:p>
    <w:p w:rsidR="00FB1CE9" w:rsidRDefault="00FB1CE9" w:rsidP="00FB1C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EE245F">
        <w:rPr>
          <w:rFonts w:ascii="Times New Roman" w:hAnsi="Times New Roman" w:cs="Times New Roman"/>
          <w:sz w:val="28"/>
        </w:rPr>
        <w:t>- от23.09. 2014 г. № 36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 предоставля</w:t>
      </w:r>
      <w:r w:rsidR="00EE245F">
        <w:rPr>
          <w:rFonts w:ascii="Times New Roman" w:hAnsi="Times New Roman" w:cs="Times New Roman"/>
          <w:sz w:val="28"/>
          <w:szCs w:val="28"/>
        </w:rPr>
        <w:t xml:space="preserve">емых администрацией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района».</w:t>
      </w:r>
    </w:p>
    <w:p w:rsidR="00FB1CE9" w:rsidRDefault="00FB1CE9" w:rsidP="00FB1CE9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перечень муниципальных услуг, в сети Интернет на официально</w:t>
      </w:r>
      <w:r w:rsidR="00EE245F">
        <w:rPr>
          <w:sz w:val="28"/>
          <w:szCs w:val="28"/>
        </w:rPr>
        <w:t xml:space="preserve">м сайте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B1CE9" w:rsidRDefault="00FB1CE9" w:rsidP="00FB1C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</w:t>
      </w:r>
      <w:r w:rsidR="00B42FA7" w:rsidRPr="00B42F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исполнением настоящего постановления возложить на замести</w:t>
      </w:r>
      <w:r w:rsidR="00EE245F">
        <w:rPr>
          <w:sz w:val="28"/>
          <w:szCs w:val="28"/>
        </w:rPr>
        <w:t xml:space="preserve">теля главы администрации Малогрибановского </w:t>
      </w:r>
      <w:r>
        <w:rPr>
          <w:sz w:val="28"/>
          <w:szCs w:val="28"/>
        </w:rPr>
        <w:t xml:space="preserve"> сельского поселения.</w:t>
      </w:r>
    </w:p>
    <w:p w:rsidR="00FB1CE9" w:rsidRDefault="00FB1CE9" w:rsidP="00FB1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CE9" w:rsidRDefault="00FB1CE9" w:rsidP="00FB1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CE9" w:rsidRDefault="00FB1CE9" w:rsidP="00FB1CE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EE245F">
        <w:rPr>
          <w:rFonts w:ascii="Times New Roman" w:hAnsi="Times New Roman" w:cs="Times New Roman"/>
          <w:sz w:val="28"/>
          <w:szCs w:val="28"/>
        </w:rPr>
        <w:t xml:space="preserve">            Л.А.Мельникова</w:t>
      </w: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FB1CE9" w:rsidRDefault="00FB1CE9" w:rsidP="00FB1CE9">
      <w:pPr>
        <w:tabs>
          <w:tab w:val="left" w:pos="9356"/>
        </w:tabs>
        <w:ind w:firstLine="709"/>
        <w:jc w:val="right"/>
        <w:rPr>
          <w:sz w:val="28"/>
        </w:rPr>
      </w:pPr>
      <w:r>
        <w:rPr>
          <w:sz w:val="28"/>
        </w:rPr>
        <w:t xml:space="preserve">администрации сельского поселения </w:t>
      </w:r>
    </w:p>
    <w:p w:rsidR="00FB1CE9" w:rsidRPr="00B42FA7" w:rsidRDefault="005A2B34" w:rsidP="00FB1CE9">
      <w:pPr>
        <w:tabs>
          <w:tab w:val="left" w:pos="9356"/>
        </w:tabs>
        <w:ind w:firstLine="709"/>
        <w:jc w:val="right"/>
        <w:rPr>
          <w:b/>
          <w:sz w:val="28"/>
          <w:szCs w:val="28"/>
        </w:rPr>
      </w:pPr>
      <w:r>
        <w:rPr>
          <w:sz w:val="28"/>
        </w:rPr>
        <w:t xml:space="preserve">от </w:t>
      </w:r>
      <w:r w:rsidRPr="00B42FA7">
        <w:rPr>
          <w:sz w:val="28"/>
        </w:rPr>
        <w:t>10</w:t>
      </w:r>
      <w:r w:rsidR="00EE245F">
        <w:rPr>
          <w:sz w:val="28"/>
        </w:rPr>
        <w:t>.06.</w:t>
      </w:r>
      <w:r>
        <w:rPr>
          <w:sz w:val="28"/>
        </w:rPr>
        <w:t xml:space="preserve"> 2015 г. №4</w:t>
      </w:r>
      <w:r w:rsidRPr="00B42FA7">
        <w:rPr>
          <w:sz w:val="28"/>
        </w:rPr>
        <w:t>0</w:t>
      </w: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предоставляемых администрацией  сельского поселения</w:t>
      </w:r>
    </w:p>
    <w:p w:rsidR="00FB1CE9" w:rsidRDefault="00FB1CE9" w:rsidP="00FB1CE9">
      <w:pPr>
        <w:tabs>
          <w:tab w:val="left" w:pos="4678"/>
        </w:tabs>
        <w:rPr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Утверждение и выдача схем расположения земельных участков на кадастровом плане территории.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 и земельных участков, находящихся в частной собственности.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</w:t>
      </w:r>
    </w:p>
    <w:p w:rsidR="00FB1CE9" w:rsidRDefault="00FB1CE9" w:rsidP="00FB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Прекращение права пожизненного наследуемого владения земельными участками, находящимися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Раздел, объединение и перераспределение земельных участков, находящихся в  муниципальной собственности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не разграничена.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Принятие на учет граждан, претендующих на бесплатное предоставление земельных участков.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12. Включение в реестр многодетных граждан, имеющих право на бесплатное предоставление земельных участков.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Предоставление в аренду и безвозмездное пользование муниципального имущества.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Предоставление сведений из реестра муниципального имущества.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 Выдача разрешений на право организации розничного рынка. 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 Выдача разрешения на рубку или проведение иных работ, связанных с повреждением или уничтожением зеленых насаждений.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 Присвоение адреса объекту недвижимости.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  не проходят по автомобильным дорогам федерального, регионального или межмуниципального,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 муниципального района, участкам таких автомобильных дорог.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 Прием заявлений, документов, а также постановка граждан на учёт в качестве нуждающихся в жилых помещениях.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категорий граждан.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 Предоставление жилых помещений муниципального специализированного жилищного фонда.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28. Предоставление информации об очередности предоставления муниципальных жилых помещений на условиях социального найма.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 Передача жилых помещений муниципального жилищного фонда в  собственность граждан в порядке приватизации.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 Предоставление информации о порядке предоставления жилищно-коммунальных услуг населению.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33. Принятие решения о создании семейного (родового) захоронения.</w:t>
      </w: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CE9" w:rsidRDefault="00FB1CE9" w:rsidP="00FB1CE9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CE9" w:rsidRDefault="00FB1CE9" w:rsidP="00FB1CE9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FB1CE9" w:rsidRDefault="00FB1CE9" w:rsidP="00FB1CE9">
      <w:pPr>
        <w:tabs>
          <w:tab w:val="left" w:pos="4678"/>
        </w:tabs>
        <w:ind w:firstLine="709"/>
        <w:rPr>
          <w:szCs w:val="26"/>
        </w:rPr>
      </w:pPr>
    </w:p>
    <w:p w:rsidR="00FB1CE9" w:rsidRDefault="00FB1CE9" w:rsidP="00FB1CE9"/>
    <w:p w:rsidR="009A5145" w:rsidRDefault="009A5145"/>
    <w:sectPr w:rsidR="009A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6"/>
    <w:rsid w:val="003A1AEF"/>
    <w:rsid w:val="005A2B34"/>
    <w:rsid w:val="00603BAA"/>
    <w:rsid w:val="009A5145"/>
    <w:rsid w:val="00B42FA7"/>
    <w:rsid w:val="00C62EE6"/>
    <w:rsid w:val="00EE245F"/>
    <w:rsid w:val="00EE396E"/>
    <w:rsid w:val="00F5062E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1C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FB1CE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B1CE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B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1C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FB1CE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B1CE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B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2015-07-03T13:35:00Z</cp:lastPrinted>
  <dcterms:created xsi:type="dcterms:W3CDTF">2015-07-03T10:36:00Z</dcterms:created>
  <dcterms:modified xsi:type="dcterms:W3CDTF">2015-07-05T14:05:00Z</dcterms:modified>
</cp:coreProperties>
</file>